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eastAsia="Times New Roman" w:cs="Times New Roman"/>
          <w:sz w:val="24"/>
          <w:szCs w:val="24"/>
        </w:rPr>
      </w:pPr>
      <w:r>
        <w:rPr/>
        <w:drawing>
          <wp:inline distT="0" distB="0" distL="19050" distR="3810">
            <wp:extent cx="8892540" cy="91884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8892540" cy="918845"/>
                    </a:xfrm>
                    <a:prstGeom prst="rect">
                      <a:avLst/>
                    </a:prstGeom>
                  </pic:spPr>
                </pic:pic>
              </a:graphicData>
            </a:graphic>
          </wp:inline>
        </w:drawing>
      </w:r>
    </w:p>
    <w:tbl>
      <w:tblPr>
        <w:tblW w:w="14701"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4a0"/>
      </w:tblPr>
      <w:tblGrid>
        <w:gridCol w:w="4777"/>
        <w:gridCol w:w="9923"/>
      </w:tblGrid>
      <w:tr>
        <w:trPr>
          <w:trHeight w:val="420" w:hRule="atLeast"/>
        </w:trPr>
        <w:tc>
          <w:tcPr>
            <w:tcW w:w="477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Arial" w:ascii="Verdana" w:hAnsi="Verdana"/>
                <w:color w:val="000000"/>
              </w:rPr>
              <w:t>Cycle : 4</w:t>
            </w:r>
          </w:p>
        </w:tc>
        <w:tc>
          <w:tcPr>
            <w:tcW w:w="992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Arial" w:ascii="Verdana" w:hAnsi="Verdana"/>
                <w:color w:val="000000"/>
              </w:rPr>
              <w:t>Niveau : 3ème</w:t>
            </w:r>
          </w:p>
        </w:tc>
      </w:tr>
      <w:tr>
        <w:trPr>
          <w:trHeight w:val="420" w:hRule="atLeast"/>
        </w:trPr>
        <w:tc>
          <w:tcPr>
            <w:tcW w:w="14700" w:type="dxa"/>
            <w:gridSpan w:val="2"/>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Arial" w:ascii="Verdana" w:hAnsi="Verdana"/>
                <w:color w:val="000000"/>
              </w:rPr>
              <w:t>Thème: Organisation et transformation de la matière</w:t>
            </w:r>
          </w:p>
        </w:tc>
      </w:tr>
      <w:tr>
        <w:trPr>
          <w:trHeight w:val="420" w:hRule="atLeast"/>
        </w:trPr>
        <w:tc>
          <w:tcPr>
            <w:tcW w:w="14700" w:type="dxa"/>
            <w:gridSpan w:val="2"/>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Arial" w:ascii="Verdana" w:hAnsi="Verdana"/>
                <w:color w:val="000000"/>
              </w:rPr>
              <w:t xml:space="preserve">Attendu de fin de cycle : </w:t>
            </w:r>
            <w:r>
              <w:rPr>
                <w:rFonts w:cs="Arial" w:ascii="Verdana" w:hAnsi="Verdana"/>
              </w:rPr>
              <w:t>Décrire la constitution et les états de la matière</w:t>
            </w:r>
          </w:p>
        </w:tc>
      </w:tr>
    </w:tbl>
    <w:p>
      <w:pPr>
        <w:pStyle w:val="Normal"/>
        <w:rPr>
          <w:rFonts w:ascii="Verdana" w:hAnsi="Verdana" w:eastAsia="Times New Roman" w:cs="Arial"/>
          <w:b/>
          <w:b/>
          <w:color w:val="000000"/>
          <w:u w:val="single"/>
        </w:rPr>
      </w:pPr>
      <w:r>
        <w:rPr>
          <w:rFonts w:eastAsia="Times New Roman" w:cs="Arial" w:ascii="Verdana" w:hAnsi="Verdana"/>
          <w:b/>
          <w:color w:val="000000"/>
          <w:u w:val="single"/>
        </w:rPr>
      </w:r>
    </w:p>
    <w:p>
      <w:pPr>
        <w:pStyle w:val="Normal"/>
        <w:rPr/>
      </w:pPr>
      <w:r>
        <w:rPr>
          <w:rFonts w:eastAsia="Times New Roman" w:cs="Arial" w:ascii="Verdana" w:hAnsi="Verdana"/>
          <w:b/>
          <w:color w:val="000000"/>
          <w:u w:val="single"/>
        </w:rPr>
        <w:t>Contexte :</w:t>
      </w:r>
      <w:r>
        <w:rPr>
          <w:rFonts w:eastAsia="Times New Roman" w:cs="Arial" w:ascii="Verdana" w:hAnsi="Verdana"/>
          <w:color w:val="000000"/>
        </w:rPr>
        <w:t> </w:t>
      </w:r>
      <w:r>
        <w:rPr>
          <w:rFonts w:cs="Arial" w:ascii="Verdana" w:hAnsi="Verdana"/>
        </w:rPr>
        <w:t xml:space="preserve">La semaine avant les vacances, une évaluation diagnostique a été proposée via l’application quiziniere pour voir leurs acquis sur les notions d’atome et molécule, et leur capacité à comprendre une nouvelle notion à partir d’une vidéo (la constitution de l’atome) et de l’appliquer. Elle est disponible ici : </w:t>
      </w:r>
      <w:r>
        <w:fldChar w:fldCharType="begin"/>
      </w:r>
      <w:r>
        <w:rPr>
          <w:rStyle w:val="LienInternet"/>
          <w:rFonts w:cs="Arial" w:ascii="Verdana" w:hAnsi="Verdana"/>
        </w:rPr>
        <w:instrText> HYPERLINK "https://www.quiziniere.com/" \l "/PartageExercice/AOVB7332G9"</w:instrText>
      </w:r>
      <w:r>
        <w:rPr>
          <w:rStyle w:val="LienInternet"/>
          <w:rFonts w:cs="Arial" w:ascii="Verdana" w:hAnsi="Verdana"/>
        </w:rPr>
        <w:fldChar w:fldCharType="separate"/>
      </w:r>
      <w:r>
        <w:rPr>
          <w:rStyle w:val="LienInternet"/>
          <w:rFonts w:cs="Arial" w:ascii="Verdana" w:hAnsi="Verdana"/>
        </w:rPr>
        <w:t>https://www.quiziniere.com/#/PartageExercice/AOVB7332G9</w:t>
      </w:r>
      <w:r>
        <w:rPr>
          <w:rStyle w:val="LienInternet"/>
          <w:rFonts w:cs="Arial" w:ascii="Verdana" w:hAnsi="Verdana"/>
        </w:rPr>
        <w:fldChar w:fldCharType="end"/>
      </w:r>
    </w:p>
    <w:p>
      <w:pPr>
        <w:pStyle w:val="Normal"/>
        <w:rPr>
          <w:rFonts w:ascii="Verdana" w:hAnsi="Verdana" w:cs="Arial"/>
        </w:rPr>
      </w:pPr>
      <w:r>
        <w:rPr>
          <w:rFonts w:cs="Arial" w:ascii="Verdana" w:hAnsi="Verdana"/>
        </w:rPr>
        <w:t>Bilan : 27 retours sur 96 élèves. Dans l’ensemble, les attendus concernant atome et molécule sont globalement maîtrisés (nécessité quand même d’y revenir un peu dessus), de gros écarts selon les élèves en ce qui concerne la compréhension d’une nouvelle notion, de très grandes difficultés (même pour ceux qui semblaient avoir compris) pour la mettre en application.</w:t>
      </w:r>
    </w:p>
    <w:p>
      <w:pPr>
        <w:pStyle w:val="Normal"/>
        <w:rPr>
          <w:rFonts w:ascii="Verdana" w:hAnsi="Verdana" w:cs="Arial"/>
        </w:rPr>
      </w:pPr>
      <w:r>
        <w:rPr>
          <w:rFonts w:eastAsia="Times New Roman" w:cs="Arial" w:ascii="Verdana" w:hAnsi="Verdana"/>
          <w:b/>
          <w:color w:val="000000"/>
          <w:u w:val="single"/>
        </w:rPr>
        <w:t>Plan de travail :</w:t>
      </w:r>
      <w:r>
        <w:rPr>
          <w:rFonts w:eastAsia="Times New Roman" w:cs="Arial" w:ascii="Verdana" w:hAnsi="Verdana"/>
          <w:color w:val="000000"/>
        </w:rPr>
        <w:t xml:space="preserve"> Les séances proposées ici sont des séances d’une heure. Il est évident que, en fonction d’événements soudains ou de difficultés des élèves, des séances de remédiation puissent être ajoutées. Pour ce qui est des expériences/manipulations, elles se feront individuellement pour respecter les mesures sanitaires ou par le professeur en démonstration. </w:t>
      </w:r>
      <w:r>
        <w:rPr>
          <w:rFonts w:cs="Arial" w:ascii="Verdana" w:hAnsi="Verdana"/>
        </w:rPr>
        <w:t xml:space="preserve">Pendant les heures de cours en présentiel, il y aura également une visio organisée via « ma classe virtuelle du CNED » pour ceux qui sont restés chez eux. Les élèves connectés pourront ainsi suivre le cours en direct et voir/entendre leurs camarades et le professeur. </w:t>
      </w:r>
    </w:p>
    <w:p>
      <w:pPr>
        <w:pStyle w:val="Normal"/>
        <w:rPr>
          <w:rFonts w:ascii="Verdana" w:hAnsi="Verdana" w:cs="Arial"/>
        </w:rPr>
      </w:pPr>
      <w:r>
        <w:rPr>
          <w:rFonts w:cs="Arial" w:ascii="Verdana" w:hAnsi="Verdana"/>
        </w:rPr>
        <w:t>Ceux qui ne se seront pas connectés auront à disposition les activités faites en classe via l’application « quiziniere » (voir liens fournis dans chaque activité). Ce travail pourra être fait en autonomie puisqu’il est expliqué sur quiziniere comme il sera expliqué en cours. Ils pourront envoyer leur travail via cette plateforme pour correction individualisée par le professeur. Les élèves qui sont en présentiel et en visio auront aussi accès à ces activités et pourront donc les faire pour vérifier leurs acquis, même s’ils l’ont déjà vu en cours.</w:t>
      </w:r>
    </w:p>
    <w:p>
      <w:pPr>
        <w:pStyle w:val="Normal"/>
        <w:rPr>
          <w:rFonts w:ascii="Verdana" w:hAnsi="Verdana" w:cs="Arial"/>
          <w:b/>
          <w:b/>
          <w:color w:val="FF0000"/>
        </w:rPr>
      </w:pPr>
      <w:r>
        <w:rPr>
          <w:rFonts w:cs="Arial" w:ascii="Verdana" w:hAnsi="Verdana"/>
          <w:b/>
          <w:color w:val="FF0000"/>
        </w:rPr>
      </w:r>
    </w:p>
    <w:p>
      <w:pPr>
        <w:pStyle w:val="Normal"/>
        <w:rPr>
          <w:rFonts w:ascii="Verdana" w:hAnsi="Verdana" w:cs="Arial"/>
        </w:rPr>
      </w:pPr>
      <w:r>
        <w:rPr>
          <w:rFonts w:cs="Arial" w:ascii="Verdana" w:hAnsi="Verdana"/>
        </w:rPr>
      </w:r>
    </w:p>
    <w:p>
      <w:pPr>
        <w:pStyle w:val="Normal"/>
        <w:rPr>
          <w:rFonts w:ascii="Verdana" w:hAnsi="Verdana" w:cs="Arial"/>
        </w:rPr>
      </w:pPr>
      <w:r>
        <w:rPr>
          <w:rFonts w:cs="Arial" w:ascii="Verdana" w:hAnsi="Verdana"/>
        </w:rPr>
      </w:r>
    </w:p>
    <w:p>
      <w:pPr>
        <w:pStyle w:val="Normal"/>
        <w:rPr>
          <w:rFonts w:ascii="Verdana" w:hAnsi="Verdana" w:cs="Arial"/>
        </w:rPr>
      </w:pPr>
      <w:r>
        <w:rPr>
          <w:rFonts w:cs="Arial" w:ascii="Verdana" w:hAnsi="Verdana"/>
        </w:rPr>
      </w:r>
    </w:p>
    <w:tbl>
      <w:tblPr>
        <w:tblW w:w="16302" w:type="dxa"/>
        <w:jc w:val="left"/>
        <w:tblInd w:w="-326" w:type="dxa"/>
        <w:tblBorders>
          <w:top w:val="single" w:sz="8" w:space="0" w:color="000000"/>
          <w:left w:val="single" w:sz="8" w:space="0" w:color="000000"/>
          <w:right w:val="single" w:sz="8" w:space="0" w:color="000000"/>
          <w:insideV w:val="single" w:sz="8" w:space="0" w:color="000000"/>
        </w:tblBorders>
        <w:tblCellMar>
          <w:top w:w="100" w:type="dxa"/>
          <w:left w:w="90" w:type="dxa"/>
          <w:bottom w:w="100" w:type="dxa"/>
          <w:right w:w="100" w:type="dxa"/>
        </w:tblCellMar>
        <w:tblLook w:val="04a0"/>
      </w:tblPr>
      <w:tblGrid>
        <w:gridCol w:w="1418"/>
        <w:gridCol w:w="1984"/>
        <w:gridCol w:w="1"/>
        <w:gridCol w:w="5101"/>
        <w:gridCol w:w="2"/>
        <w:gridCol w:w="3542"/>
        <w:gridCol w:w="2"/>
        <w:gridCol w:w="1842"/>
        <w:gridCol w:w="2"/>
        <w:gridCol w:w="2407"/>
      </w:tblGrid>
      <w:tr>
        <w:trPr>
          <w:trHeight w:val="367" w:hRule="atLeast"/>
        </w:trPr>
        <w:tc>
          <w:tcPr>
            <w:tcW w:w="3403" w:type="dxa"/>
            <w:gridSpan w:val="3"/>
            <w:vMerge w:val="restart"/>
            <w:tcBorders>
              <w:top w:val="single" w:sz="8" w:space="0" w:color="000000"/>
              <w:left w:val="single" w:sz="8" w:space="0" w:color="000000"/>
              <w:right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5103" w:type="dxa"/>
            <w:gridSpan w:val="2"/>
            <w:vMerge w:val="restart"/>
            <w:tcBorders>
              <w:top w:val="single" w:sz="8" w:space="0" w:color="000000"/>
              <w:left w:val="single" w:sz="8" w:space="0" w:color="000000"/>
              <w:right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Times New Roman"/>
                <w:sz w:val="24"/>
                <w:szCs w:val="24"/>
              </w:rPr>
            </w:pPr>
            <w:r>
              <w:rPr>
                <w:rFonts w:eastAsia="Times New Roman" w:cs="Arial" w:ascii="Verdana" w:hAnsi="Verdana"/>
                <w:color w:val="000000"/>
              </w:rPr>
              <w:t>Cours en présentiel</w:t>
            </w:r>
          </w:p>
        </w:tc>
        <w:tc>
          <w:tcPr>
            <w:tcW w:w="5386" w:type="dxa"/>
            <w:gridSpan w:val="3"/>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Times New Roman"/>
                <w:sz w:val="24"/>
                <w:szCs w:val="24"/>
              </w:rPr>
            </w:pPr>
            <w:r>
              <w:rPr>
                <w:rFonts w:eastAsia="Times New Roman" w:cs="Arial" w:ascii="Verdana" w:hAnsi="Verdana"/>
                <w:color w:val="000000"/>
              </w:rPr>
              <w:t>Cours en distanciel</w:t>
            </w:r>
          </w:p>
        </w:tc>
        <w:tc>
          <w:tcPr>
            <w:tcW w:w="2409" w:type="dxa"/>
            <w:gridSpan w:val="2"/>
            <w:vMerge w:val="restart"/>
            <w:tcBorders>
              <w:top w:val="single" w:sz="8" w:space="0" w:color="000000"/>
              <w:left w:val="single" w:sz="8" w:space="0" w:color="000000"/>
              <w:right w:val="single" w:sz="8" w:space="0" w:color="000000"/>
              <w:insideV w:val="single" w:sz="8" w:space="0" w:color="000000"/>
            </w:tcBorders>
            <w:shd w:fill="auto" w:val="clear"/>
            <w:tcMar>
              <w:left w:w="130" w:type="dxa"/>
              <w:right w:w="140" w:type="dxa"/>
            </w:tcMar>
          </w:tcPr>
          <w:p>
            <w:pPr>
              <w:pStyle w:val="Normal"/>
              <w:spacing w:lineRule="auto" w:line="240" w:before="0" w:after="0"/>
              <w:jc w:val="center"/>
              <w:rPr>
                <w:rFonts w:ascii="Verdana" w:hAnsi="Verdana" w:eastAsia="Times New Roman" w:cs="Times New Roman"/>
                <w:sz w:val="24"/>
                <w:szCs w:val="24"/>
              </w:rPr>
            </w:pPr>
            <w:r>
              <w:rPr>
                <w:rFonts w:eastAsia="Times New Roman" w:cs="Arial" w:ascii="Verdana" w:hAnsi="Verdana"/>
                <w:color w:val="000000"/>
              </w:rPr>
              <w:t>Cours pour les élèves sans connexion numérique</w:t>
            </w:r>
          </w:p>
        </w:tc>
      </w:tr>
      <w:tr>
        <w:trPr>
          <w:trHeight w:val="367" w:hRule="atLeast"/>
        </w:trPr>
        <w:tc>
          <w:tcPr>
            <w:tcW w:w="3403" w:type="dxa"/>
            <w:gridSpan w:val="3"/>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5103" w:type="dxa"/>
            <w:gridSpan w:val="2"/>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r>
          </w:p>
        </w:tc>
        <w:tc>
          <w:tcPr>
            <w:tcW w:w="3544" w:type="dxa"/>
            <w:gridSpan w:val="2"/>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t>Avec visio</w:t>
            </w:r>
          </w:p>
        </w:tc>
        <w:tc>
          <w:tcPr>
            <w:tcW w:w="1844" w:type="dxa"/>
            <w:gridSpan w:val="2"/>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top w:w="15" w:type="dxa"/>
              <w:left w:w="5" w:type="dxa"/>
              <w:bottom w:w="15" w:type="dxa"/>
              <w:right w:w="15" w:type="dxa"/>
            </w:tcM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t>Sans visio</w:t>
            </w:r>
          </w:p>
        </w:tc>
        <w:tc>
          <w:tcPr>
            <w:tcW w:w="2407"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130" w:type="dxa"/>
              <w:right w:w="140" w:type="dxa"/>
            </w:tcM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r>
          </w:p>
        </w:tc>
      </w:tr>
      <w:tr>
        <w:trPr>
          <w:trHeight w:val="420" w:hRule="atLeast"/>
        </w:trPr>
        <w:tc>
          <w:tcPr>
            <w:tcW w:w="1418" w:type="dxa"/>
            <w:vMerge w:val="restart"/>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BE4D5" w:themeFill="accent2" w:themeFillTint="33" w:val="clear"/>
          </w:tcPr>
          <w:p>
            <w:pPr>
              <w:pStyle w:val="Normal"/>
              <w:spacing w:lineRule="auto" w:line="240" w:before="0" w:after="0"/>
              <w:jc w:val="center"/>
              <w:rPr>
                <w:rFonts w:ascii="Verdana" w:hAnsi="Verdana" w:eastAsia="Times New Roman" w:cs="Arial"/>
                <w:color w:val="C45911" w:themeColor="accent2" w:themeShade="bf"/>
              </w:rPr>
            </w:pPr>
            <w:r>
              <w:rPr>
                <w:rFonts w:eastAsia="Times New Roman" w:cs="Arial" w:ascii="Verdana" w:hAnsi="Verdana"/>
                <w:color w:val="C45911" w:themeColor="accent2" w:themeShade="bf"/>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Times New Roman"/>
                <w:b/>
                <w:b/>
                <w:color w:val="C45911" w:themeColor="accent2" w:themeShade="bf"/>
                <w:sz w:val="24"/>
                <w:szCs w:val="24"/>
                <w:u w:val="single"/>
              </w:rPr>
            </w:pPr>
            <w:r>
              <w:rPr>
                <w:rFonts w:eastAsia="Times New Roman" w:cs="Arial" w:ascii="Verdana" w:hAnsi="Verdana"/>
                <w:b/>
                <w:color w:val="C45911" w:themeColor="accent2" w:themeShade="bf"/>
                <w:u w:val="single"/>
              </w:rPr>
              <w:t>Séance 1</w:t>
            </w:r>
          </w:p>
          <w:p>
            <w:pPr>
              <w:pStyle w:val="Normal"/>
              <w:spacing w:lineRule="auto" w:line="240" w:before="0" w:after="0"/>
              <w:jc w:val="center"/>
              <w:rPr>
                <w:rFonts w:ascii="Verdana" w:hAnsi="Verdana" w:eastAsia="Times New Roman" w:cs="Times New Roman"/>
                <w:color w:val="C45911" w:themeColor="accent2" w:themeShade="bf"/>
                <w:sz w:val="24"/>
                <w:szCs w:val="24"/>
              </w:rPr>
            </w:pPr>
            <w:r>
              <w:rPr>
                <w:rFonts w:eastAsia="Times New Roman" w:cs="Times New Roman" w:ascii="Verdana" w:hAnsi="Verdana"/>
                <w:color w:val="C45911" w:themeColor="accent2" w:themeShade="bf"/>
                <w:sz w:val="24"/>
                <w:szCs w:val="24"/>
              </w:rPr>
            </w:r>
          </w:p>
          <w:p>
            <w:pPr>
              <w:pStyle w:val="Normal"/>
              <w:spacing w:lineRule="auto" w:line="240" w:before="0" w:after="0"/>
              <w:jc w:val="center"/>
              <w:rPr>
                <w:rFonts w:ascii="Verdana" w:hAnsi="Verdana" w:eastAsia="Times New Roman" w:cs="Times New Roman"/>
                <w:color w:val="C45911" w:themeColor="accent2" w:themeShade="bf"/>
                <w:sz w:val="24"/>
                <w:szCs w:val="24"/>
              </w:rPr>
            </w:pPr>
            <w:r>
              <w:rPr>
                <w:rFonts w:eastAsia="Times New Roman" w:cs="Arial" w:ascii="Verdana" w:hAnsi="Verdana"/>
                <w:color w:val="C45911" w:themeColor="accent2" w:themeShade="bf"/>
              </w:rPr>
              <w:t>Révisions atomes et molécules</w:t>
            </w:r>
          </w:p>
          <w:p>
            <w:pPr>
              <w:pStyle w:val="Normal"/>
              <w:spacing w:lineRule="auto" w:line="240" w:before="0" w:after="240"/>
              <w:rPr>
                <w:rFonts w:ascii="Verdana" w:hAnsi="Verdana" w:eastAsia="Times New Roman" w:cs="Times New Roman"/>
                <w:sz w:val="24"/>
                <w:szCs w:val="24"/>
              </w:rPr>
            </w:pPr>
            <w:r>
              <w:rPr>
                <w:rFonts w:eastAsia="Times New Roman" w:cs="Times New Roman" w:ascii="Verdana" w:hAnsi="Verdana"/>
                <w:color w:val="C45911" w:themeColor="accent2" w:themeShade="bf"/>
                <w:sz w:val="24"/>
                <w:szCs w:val="24"/>
              </w:rPr>
              <w:br/>
            </w:r>
          </w:p>
        </w:tc>
        <w:tc>
          <w:tcPr>
            <w:tcW w:w="19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r>
          </w:p>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r>
          </w:p>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r>
          </w:p>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r>
          </w:p>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r>
          </w:p>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r>
          </w:p>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t>Capacité :</w:t>
            </w:r>
          </w:p>
          <w:p>
            <w:pPr>
              <w:pStyle w:val="Normal"/>
              <w:spacing w:lineRule="auto" w:line="240" w:before="0" w:after="0"/>
              <w:rPr>
                <w:rFonts w:eastAsia="Times New Roman" w:cs="Calibri" w:cstheme="minorHAnsi"/>
                <w:color w:val="000000"/>
              </w:rPr>
            </w:pPr>
            <w:r>
              <w:rPr>
                <w:rFonts w:eastAsia="Times New Roman" w:cs="Calibri" w:cstheme="minorHAnsi"/>
                <w:color w:val="000000"/>
              </w:rPr>
              <w:t>faire la distinction entre atome et molécule</w:t>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r>
          </w:p>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5102" w:type="dxa"/>
            <w:gridSpan w:val="2"/>
            <w:vMerge w:val="restart"/>
            <w:tcBorders>
              <w:top w:val="single" w:sz="8" w:space="0" w:color="000000"/>
              <w:left w:val="single" w:sz="8" w:space="0" w:color="000000"/>
              <w:right w:val="single" w:sz="8" w:space="0" w:color="000000"/>
              <w:insideV w:val="single" w:sz="8" w:space="0" w:color="000000"/>
            </w:tcBorders>
            <w:shd w:fill="auto" w:val="clear"/>
          </w:tcPr>
          <w:p>
            <w:pPr>
              <w:pStyle w:val="Normal"/>
              <w:rPr>
                <w:b/>
                <w:b/>
                <w:color w:val="00B0F0"/>
                <w:u w:val="single"/>
              </w:rPr>
            </w:pPr>
            <w:r>
              <w:rPr>
                <w:b/>
                <w:color w:val="00B0F0"/>
                <w:u w:val="single"/>
              </w:rPr>
              <w:t>Matériel nécessaire :</w:t>
            </w:r>
          </w:p>
          <w:p>
            <w:pPr>
              <w:pStyle w:val="ListParagraph"/>
              <w:numPr>
                <w:ilvl w:val="0"/>
                <w:numId w:val="1"/>
              </w:numPr>
              <w:rPr/>
            </w:pPr>
            <w:r>
              <w:rPr/>
              <w:t xml:space="preserve">Boîtes de modèles moléculaires </w:t>
            </w:r>
          </w:p>
          <w:p>
            <w:pPr>
              <w:pStyle w:val="ListParagraph"/>
              <w:numPr>
                <w:ilvl w:val="0"/>
                <w:numId w:val="1"/>
              </w:numPr>
              <w:rPr/>
            </w:pPr>
            <w:r>
              <w:rPr/>
              <w:t xml:space="preserve">Bac d’eau savonneuse </w:t>
            </w:r>
          </w:p>
          <w:p>
            <w:pPr>
              <w:pStyle w:val="Normal"/>
              <w:rPr>
                <w:b/>
                <w:b/>
                <w:color w:val="00B0F0"/>
                <w:u w:val="single"/>
              </w:rPr>
            </w:pPr>
            <w:r>
              <w:rPr>
                <w:b/>
                <w:color w:val="00B0F0"/>
                <w:u w:val="single"/>
              </w:rPr>
              <w:t>Travail à réaliser :</w:t>
            </w:r>
          </w:p>
          <w:p>
            <w:pPr>
              <w:pStyle w:val="ListParagraph"/>
              <w:numPr>
                <w:ilvl w:val="0"/>
                <w:numId w:val="1"/>
              </w:numPr>
              <w:rPr/>
            </w:pPr>
            <w:r>
              <w:rPr/>
              <w:t xml:space="preserve">Reproduire dans le cahier les molécules projetées au tableau </w:t>
            </w:r>
            <w:r>
              <w:rPr>
                <w:rFonts w:cs="Calibri" w:cstheme="minorHAnsi"/>
              </w:rPr>
              <w:t>(CO2, H20, N2, O2, H2, CH4)</w:t>
            </w:r>
          </w:p>
          <w:p>
            <w:pPr>
              <w:pStyle w:val="ListParagraph"/>
              <w:numPr>
                <w:ilvl w:val="0"/>
                <w:numId w:val="1"/>
              </w:numPr>
              <w:rPr/>
            </w:pPr>
            <w:r>
              <w:rPr/>
              <w:t>construire ces molécules à l’aide des modèles moléculaires mis à disposition</w:t>
            </w:r>
          </w:p>
          <w:p>
            <w:pPr>
              <w:pStyle w:val="ListParagraph"/>
              <w:numPr>
                <w:ilvl w:val="0"/>
                <w:numId w:val="1"/>
              </w:numPr>
              <w:rPr/>
            </w:pPr>
            <w:r>
              <w:rPr/>
              <w:t>pour chaque molécule, donner la composition (nom et nombre d’atomes) et la formule</w:t>
            </w:r>
          </w:p>
          <w:p>
            <w:pPr>
              <w:pStyle w:val="NormalWeb"/>
              <w:spacing w:before="0" w:after="0"/>
              <w:rPr>
                <w:rFonts w:ascii="Calibri" w:hAnsi="Calibri" w:cs="Calibri" w:asciiTheme="minorHAnsi" w:cstheme="minorHAnsi" w:hAnsiTheme="minorHAnsi"/>
              </w:rPr>
            </w:pPr>
            <w:r>
              <w:rPr>
                <w:rFonts w:cs="Calibri" w:ascii="Calibri" w:hAnsi="Calibri" w:asciiTheme="minorHAnsi" w:cstheme="minorHAnsi" w:hAnsiTheme="minorHAnsi"/>
                <w:b/>
                <w:color w:val="00B0F0"/>
                <w:u w:val="single"/>
              </w:rPr>
              <w:t>Exercices d’approfondissement :</w:t>
            </w:r>
            <w:r>
              <w:rPr>
                <w:rFonts w:cs="Calibri" w:ascii="Calibri" w:hAnsi="Calibri" w:asciiTheme="minorHAnsi" w:cstheme="minorHAnsi" w:hAnsiTheme="minorHAnsi"/>
              </w:rPr>
              <w:t xml:space="preserve"> </w:t>
            </w:r>
            <w:r>
              <w:rPr>
                <w:rFonts w:cs="Calibri" w:ascii="Calibri" w:hAnsi="Calibri" w:asciiTheme="minorHAnsi" w:cstheme="minorHAnsi" w:hAnsiTheme="minorHAnsi"/>
                <w:b/>
                <w:color w:val="00B0F0"/>
                <w:u w:val="single"/>
              </w:rPr>
              <w:t>(à finir à la maison)</w:t>
            </w:r>
          </w:p>
          <w:p>
            <w:pPr>
              <w:pStyle w:val="NormalWeb"/>
              <w:spacing w:before="0" w:after="0"/>
              <w:rPr>
                <w:rFonts w:ascii="Calibri" w:hAnsi="Calibri" w:cs="Calibri" w:asciiTheme="minorHAnsi" w:cstheme="minorHAnsi" w:hAnsiTheme="minorHAnsi"/>
              </w:rPr>
            </w:pPr>
            <w:r>
              <w:rPr>
                <w:rFonts w:cs="Calibri" w:ascii="Calibri" w:hAnsi="Calibri" w:asciiTheme="minorHAnsi" w:cstheme="minorHAnsi" w:hAnsiTheme="minorHAnsi"/>
                <w:sz w:val="22"/>
                <w:szCs w:val="22"/>
              </w:rPr>
              <w:t>9, 10, 11, 12, 13 et 14 page 77</w:t>
            </w:r>
          </w:p>
          <w:p>
            <w:pPr>
              <w:pStyle w:val="NormalWeb"/>
              <w:spacing w:before="0" w:after="0"/>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Manuel physique chimie 4</w:t>
            </w:r>
            <w:r>
              <w:rPr>
                <w:rFonts w:cs="Calibri" w:ascii="Calibri" w:hAnsi="Calibri" w:asciiTheme="minorHAnsi" w:cstheme="minorHAnsi" w:hAnsiTheme="minorHAnsi"/>
                <w:i/>
                <w:sz w:val="22"/>
                <w:szCs w:val="22"/>
                <w:vertAlign w:val="superscript"/>
              </w:rPr>
              <w:t>ème</w:t>
            </w:r>
            <w:r>
              <w:rPr>
                <w:rFonts w:cs="Calibri" w:ascii="Calibri" w:hAnsi="Calibri" w:asciiTheme="minorHAnsi" w:cstheme="minorHAnsi" w:hAnsiTheme="minorHAnsi"/>
                <w:i/>
                <w:sz w:val="22"/>
                <w:szCs w:val="22"/>
              </w:rPr>
              <w:t>, édition Nathan, collection Hélène Carré, programme 2007</w:t>
            </w:r>
          </w:p>
          <w:p>
            <w:pPr>
              <w:pStyle w:val="NormalWeb"/>
              <w:rPr/>
            </w:pPr>
            <w:hyperlink r:id="rId3">
              <w:r>
                <w:rPr>
                  <w:rStyle w:val="LienInternet"/>
                </w:rPr>
                <w:t>https://portail.college-oasis.re/owncloud/index.php/s/KJjBeYbFdTpiL3h</w:t>
              </w:r>
            </w:hyperlink>
          </w:p>
          <w:p>
            <w:pPr>
              <w:pStyle w:val="NormalWeb"/>
              <w:spacing w:before="280" w:after="280"/>
              <w:rPr>
                <w:rFonts w:ascii="Calibri" w:hAnsi="Calibri" w:cs="Calibri" w:asciiTheme="minorHAnsi" w:cstheme="minorHAnsi" w:hAnsiTheme="minorHAnsi"/>
                <w:i/>
                <w:i/>
                <w:sz w:val="22"/>
                <w:szCs w:val="22"/>
              </w:rPr>
            </w:pPr>
            <w:r>
              <w:rPr>
                <w:rFonts w:cs="Calibri" w:cstheme="minorHAnsi" w:ascii="Calibri" w:hAnsi="Calibri"/>
                <w:i/>
                <w:sz w:val="22"/>
                <w:szCs w:val="22"/>
              </w:rPr>
            </w:r>
          </w:p>
        </w:tc>
        <w:tc>
          <w:tcPr>
            <w:tcW w:w="3544" w:type="dxa"/>
            <w:gridSpan w:val="2"/>
            <w:vMerge w:val="restart"/>
            <w:tcBorders>
              <w:top w:val="single" w:sz="8" w:space="0" w:color="000000"/>
              <w:left w:val="single" w:sz="8" w:space="0" w:color="000000"/>
              <w:right w:val="single" w:sz="8" w:space="0" w:color="000000"/>
              <w:insideV w:val="single" w:sz="8" w:space="0" w:color="000000"/>
            </w:tcBorders>
            <w:shd w:fill="auto" w:val="clear"/>
          </w:tcPr>
          <w:p>
            <w:pPr>
              <w:pStyle w:val="Normal"/>
              <w:rPr>
                <w:b/>
                <w:b/>
                <w:color w:val="00B0F0"/>
                <w:u w:val="single"/>
              </w:rPr>
            </w:pPr>
            <w:r>
              <w:rPr>
                <w:b/>
                <w:color w:val="00B0F0"/>
                <w:u w:val="single"/>
              </w:rPr>
              <w:t>Matériel nécessaire :</w:t>
            </w:r>
          </w:p>
          <w:p>
            <w:pPr>
              <w:pStyle w:val="ListParagraph"/>
              <w:numPr>
                <w:ilvl w:val="0"/>
                <w:numId w:val="1"/>
              </w:numPr>
              <w:rPr/>
            </w:pPr>
            <w:r>
              <w:rPr/>
              <w:t xml:space="preserve">Pâte à modelée + cure-dents </w:t>
            </w:r>
          </w:p>
          <w:p>
            <w:pPr>
              <w:pStyle w:val="Normal"/>
              <w:rPr>
                <w:b/>
                <w:b/>
                <w:color w:val="00B0F0"/>
                <w:u w:val="single"/>
              </w:rPr>
            </w:pPr>
            <w:r>
              <w:rPr>
                <w:b/>
                <w:color w:val="00B0F0"/>
                <w:u w:val="single"/>
              </w:rPr>
              <w:t>Travail à réaliser :</w:t>
            </w:r>
          </w:p>
          <w:p>
            <w:pPr>
              <w:pStyle w:val="ListParagraph"/>
              <w:numPr>
                <w:ilvl w:val="0"/>
                <w:numId w:val="1"/>
              </w:numPr>
              <w:rPr/>
            </w:pPr>
            <w:r>
              <w:rPr/>
              <w:t>réaliser des boules de pâte à modeler (5 rouges, 2 noires, 8 blanches, 2 bleues) de la taille d’une bille</w:t>
            </w:r>
          </w:p>
          <w:p>
            <w:pPr>
              <w:pStyle w:val="ListParagraph"/>
              <w:numPr>
                <w:ilvl w:val="0"/>
                <w:numId w:val="1"/>
              </w:numPr>
              <w:rPr/>
            </w:pPr>
            <w:r>
              <w:rPr/>
              <w:t>Reproduire dans le cahier les molécules projetées au tableau</w:t>
            </w:r>
          </w:p>
          <w:p>
            <w:pPr>
              <w:pStyle w:val="ListParagraph"/>
              <w:numPr>
                <w:ilvl w:val="0"/>
                <w:numId w:val="1"/>
              </w:numPr>
              <w:rPr/>
            </w:pPr>
            <w:r>
              <w:rPr/>
              <w:t>construire ces molécules à l’aide de vos billes de pâte à modeler et des cure-dents pour les accrocher</w:t>
            </w:r>
          </w:p>
          <w:p>
            <w:pPr>
              <w:pStyle w:val="ListParagraph"/>
              <w:numPr>
                <w:ilvl w:val="0"/>
                <w:numId w:val="1"/>
              </w:numPr>
              <w:rPr/>
            </w:pPr>
            <w:r>
              <w:rPr/>
              <w:t>pour chaque molécule, donner la composition (nom et nombre d’atomes) et la formule</w:t>
            </w:r>
          </w:p>
          <w:p>
            <w:pPr>
              <w:pStyle w:val="NormalWeb"/>
              <w:spacing w:before="0" w:after="0"/>
              <w:rPr>
                <w:rFonts w:ascii="Calibri" w:hAnsi="Calibri" w:cs="Calibri" w:asciiTheme="minorHAnsi" w:cstheme="minorHAnsi" w:hAnsiTheme="minorHAnsi"/>
                <w:b/>
                <w:b/>
                <w:color w:val="00B0F0"/>
                <w:u w:val="single"/>
              </w:rPr>
            </w:pPr>
            <w:r>
              <w:rPr>
                <w:rFonts w:cs="Calibri" w:ascii="Calibri" w:hAnsi="Calibri" w:asciiTheme="minorHAnsi" w:cstheme="minorHAnsi" w:hAnsiTheme="minorHAnsi"/>
                <w:b/>
                <w:color w:val="00B0F0"/>
                <w:u w:val="single"/>
              </w:rPr>
              <w:t>Exercices d’approfondissement :</w:t>
            </w:r>
          </w:p>
          <w:p>
            <w:pPr>
              <w:pStyle w:val="NormalWeb"/>
              <w:spacing w:before="0" w:after="0"/>
              <w:rPr/>
            </w:pPr>
            <w:hyperlink r:id="rId4">
              <w:r>
                <w:rPr>
                  <w:rStyle w:val="LienInternet"/>
                </w:rPr>
                <w:t>https://portail.college-oasis.re/owncloud/index.php/s/KJjBeYbFdTpiL3h</w:t>
              </w:r>
            </w:hyperlink>
          </w:p>
          <w:p>
            <w:pPr>
              <w:pStyle w:val="NormalWeb"/>
              <w:spacing w:before="0" w:after="0"/>
              <w:rPr>
                <w:rFonts w:ascii="Calibri" w:hAnsi="Calibri" w:cs="Calibri" w:asciiTheme="minorHAnsi" w:cstheme="minorHAnsi" w:hAnsiTheme="minorHAnsi"/>
              </w:rPr>
            </w:pPr>
            <w:r>
              <w:rPr>
                <w:rFonts w:cs="Calibri" w:cstheme="minorHAnsi" w:ascii="Calibri" w:hAnsi="Calibri"/>
              </w:rPr>
            </w:r>
          </w:p>
        </w:tc>
        <w:tc>
          <w:tcPr>
            <w:tcW w:w="1844" w:type="dxa"/>
            <w:gridSpan w:val="2"/>
            <w:vMerge w:val="restart"/>
            <w:tcBorders>
              <w:top w:val="single" w:sz="8" w:space="0" w:color="000000"/>
              <w:left w:val="single" w:sz="8" w:space="0" w:color="000000"/>
              <w:right w:val="single" w:sz="8" w:space="0" w:color="000000"/>
              <w:insideV w:val="single" w:sz="8" w:space="0" w:color="000000"/>
            </w:tcBorders>
            <w:shd w:fill="auto" w:val="clear"/>
            <w:tcMar>
              <w:top w:w="15" w:type="dxa"/>
              <w:left w:w="5" w:type="dxa"/>
              <w:bottom w:w="15" w:type="dxa"/>
              <w:right w:w="15" w:type="dxa"/>
            </w:tcMar>
          </w:tcPr>
          <w:p>
            <w:pPr>
              <w:pStyle w:val="Normal"/>
              <w:rPr>
                <w:b/>
                <w:b/>
                <w:color w:val="00B0F0"/>
                <w:u w:val="single"/>
              </w:rPr>
            </w:pPr>
            <w:r>
              <w:rPr>
                <w:b/>
                <w:color w:val="00B0F0"/>
                <w:u w:val="single"/>
              </w:rPr>
              <w:t>Travail à réaliser :</w:t>
            </w:r>
          </w:p>
          <w:p>
            <w:pPr>
              <w:pStyle w:val="Normal"/>
              <w:spacing w:lineRule="auto" w:line="240" w:before="0" w:after="0"/>
              <w:rPr/>
            </w:pPr>
            <w:r>
              <w:fldChar w:fldCharType="begin"/>
            </w:r>
            <w:r>
              <w:rPr>
                <w:rStyle w:val="LienInternet"/>
                <w:rFonts w:cs="Calibri"/>
              </w:rPr>
              <w:instrText> HYPERLINK "https://www.quiziniere.com/" \l "/PartageExercice/YVA42XAPRE"</w:instrText>
            </w:r>
            <w:r>
              <w:rPr>
                <w:rStyle w:val="LienInternet"/>
                <w:rFonts w:cs="Calibri"/>
              </w:rPr>
              <w:fldChar w:fldCharType="separate"/>
            </w:r>
            <w:r>
              <w:rPr>
                <w:rStyle w:val="LienInternet"/>
                <w:rFonts w:cs="Calibri" w:cstheme="minorHAnsi"/>
              </w:rPr>
              <w:t>https://www.quiziniere.com/#/PartageExercice/YVA42XAPRE</w:t>
            </w:r>
            <w:r>
              <w:rPr>
                <w:rStyle w:val="LienInternet"/>
                <w:rFonts w:cs="Calibri"/>
              </w:rPr>
              <w:fldChar w:fldCharType="end"/>
            </w:r>
          </w:p>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p>
            <w:pPr>
              <w:pStyle w:val="NormalWeb"/>
              <w:spacing w:before="0" w:after="0"/>
              <w:rPr>
                <w:rFonts w:ascii="Verdana" w:hAnsi="Verdana"/>
              </w:rPr>
            </w:pPr>
            <w:r>
              <w:rPr>
                <w:rFonts w:ascii="Verdana" w:hAnsi="Verdana"/>
              </w:rPr>
            </w:r>
          </w:p>
        </w:tc>
        <w:tc>
          <w:tcPr>
            <w:tcW w:w="2409" w:type="dxa"/>
            <w:gridSpan w:val="2"/>
            <w:vMerge w:val="restart"/>
            <w:tcBorders>
              <w:top w:val="single" w:sz="8" w:space="0" w:color="000000"/>
              <w:left w:val="single" w:sz="8" w:space="0" w:color="000000"/>
              <w:right w:val="single" w:sz="8" w:space="0" w:color="000000"/>
              <w:insideV w:val="single" w:sz="8" w:space="0" w:color="000000"/>
            </w:tcBorders>
            <w:shd w:fill="auto" w:val="clear"/>
          </w:tcPr>
          <w:p>
            <w:pPr>
              <w:pStyle w:val="Normal"/>
              <w:rPr>
                <w:b/>
                <w:b/>
                <w:color w:val="00B0F0"/>
                <w:u w:val="single"/>
              </w:rPr>
            </w:pPr>
            <w:r>
              <w:rPr>
                <w:b/>
                <w:color w:val="00B0F0"/>
                <w:u w:val="single"/>
              </w:rPr>
              <w:t>Cours  et e</w:t>
            </w:r>
            <w:r>
              <w:rPr>
                <w:rFonts w:cs="Calibri" w:cstheme="minorHAnsi"/>
                <w:b/>
                <w:color w:val="00B0F0"/>
                <w:u w:val="single"/>
              </w:rPr>
              <w:t>xercices d’approfondissement :</w:t>
            </w:r>
            <w:r>
              <w:rPr>
                <w:rFonts w:cs="Calibri" w:cstheme="minorHAnsi"/>
              </w:rPr>
              <w:t xml:space="preserve"> </w:t>
            </w:r>
          </w:p>
          <w:p>
            <w:pPr>
              <w:pStyle w:val="Normal"/>
              <w:spacing w:lineRule="auto" w:line="240" w:before="0" w:after="0"/>
              <w:rPr/>
            </w:pPr>
            <w:hyperlink r:id="rId5">
              <w:r>
                <w:rPr>
                  <w:rStyle w:val="LienInternet"/>
                </w:rPr>
                <w:t>https://portail.college-oasis.re/owncloud/index.php/s/BO1Vuz1nHpoWyfL</w:t>
              </w:r>
            </w:hyperlink>
          </w:p>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r>
      <w:tr>
        <w:trPr>
          <w:trHeight w:val="420" w:hRule="atLeast"/>
        </w:trPr>
        <w:tc>
          <w:tcPr>
            <w:tcW w:w="1418" w:type="dxa"/>
            <w:vMerge w:val="continue"/>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BE4D5" w:themeFill="accent2" w:themeFillTint="33" w:val="clear"/>
            <w:tcMar>
              <w:top w:w="15" w:type="dxa"/>
              <w:left w:w="5" w:type="dxa"/>
              <w:bottom w:w="15" w:type="dxa"/>
              <w:right w:w="15" w:type="dxa"/>
            </w:tcMar>
            <w:vAlign w:val="cente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19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r>
          </w:p>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r>
          </w:p>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r>
          </w:p>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r>
          </w:p>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t xml:space="preserve">Compétence : </w:t>
            </w:r>
          </w:p>
          <w:p>
            <w:pPr>
              <w:pStyle w:val="Normal"/>
              <w:spacing w:lineRule="auto" w:line="240" w:before="0" w:after="0"/>
              <w:rPr>
                <w:rFonts w:eastAsia="Times New Roman" w:cs="Calibri" w:cstheme="minorHAnsi"/>
                <w:color w:val="000000"/>
              </w:rPr>
            </w:pPr>
            <w:r>
              <w:rPr>
                <w:rFonts w:eastAsia="Times New Roman" w:cs="Calibri" w:cstheme="minorHAnsi"/>
                <w:color w:val="000000"/>
              </w:rPr>
              <w:t>passer d’une forme de langage scientifique à une autre</w:t>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r>
          </w:p>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5102" w:type="dxa"/>
            <w:gridSpan w:val="2"/>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3544" w:type="dxa"/>
            <w:gridSpan w:val="2"/>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1844" w:type="dxa"/>
            <w:gridSpan w:val="2"/>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top w:w="15" w:type="dxa"/>
              <w:left w:w="5" w:type="dxa"/>
              <w:bottom w:w="15" w:type="dxa"/>
              <w:right w:w="15" w:type="dxa"/>
            </w:tcM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2409" w:type="dxa"/>
            <w:gridSpan w:val="2"/>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r>
    </w:tbl>
    <w:p>
      <w:pPr>
        <w:pStyle w:val="Normal"/>
        <w:rPr>
          <w:rFonts w:ascii="Verdana" w:hAnsi="Verdana"/>
        </w:rPr>
      </w:pPr>
      <w:r>
        <w:rPr>
          <w:rFonts w:ascii="Verdana" w:hAnsi="Verdana"/>
        </w:rPr>
      </w:r>
    </w:p>
    <w:p>
      <w:pPr>
        <w:pStyle w:val="Normal"/>
        <w:rPr>
          <w:rFonts w:ascii="Verdana" w:hAnsi="Verdana"/>
        </w:rPr>
      </w:pPr>
      <w:r>
        <w:rPr>
          <w:rFonts w:ascii="Verdana" w:hAnsi="Verdana"/>
        </w:rPr>
      </w:r>
    </w:p>
    <w:tbl>
      <w:tblPr>
        <w:tblW w:w="16302" w:type="dxa"/>
        <w:jc w:val="left"/>
        <w:tblInd w:w="-326" w:type="dxa"/>
        <w:tblBorders>
          <w:top w:val="single" w:sz="8" w:space="0" w:color="000000"/>
          <w:left w:val="single" w:sz="8" w:space="0" w:color="000000"/>
          <w:right w:val="single" w:sz="8" w:space="0" w:color="000000"/>
          <w:insideV w:val="single" w:sz="8" w:space="0" w:color="000000"/>
        </w:tblBorders>
        <w:tblCellMar>
          <w:top w:w="100" w:type="dxa"/>
          <w:left w:w="90" w:type="dxa"/>
          <w:bottom w:w="100" w:type="dxa"/>
          <w:right w:w="100" w:type="dxa"/>
        </w:tblCellMar>
        <w:tblLook w:val="04a0"/>
      </w:tblPr>
      <w:tblGrid>
        <w:gridCol w:w="1418"/>
        <w:gridCol w:w="3118"/>
        <w:gridCol w:w="3970"/>
        <w:gridCol w:w="2693"/>
        <w:gridCol w:w="2605"/>
        <w:gridCol w:w="2498"/>
      </w:tblGrid>
      <w:tr>
        <w:trPr>
          <w:trHeight w:val="367" w:hRule="atLeast"/>
        </w:trPr>
        <w:tc>
          <w:tcPr>
            <w:tcW w:w="4536" w:type="dxa"/>
            <w:gridSpan w:val="2"/>
            <w:vMerge w:val="restart"/>
            <w:tcBorders>
              <w:top w:val="single" w:sz="8" w:space="0" w:color="000000"/>
              <w:left w:val="single" w:sz="8" w:space="0" w:color="000000"/>
              <w:right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3970" w:type="dxa"/>
            <w:vMerge w:val="restart"/>
            <w:tcBorders>
              <w:top w:val="single" w:sz="8" w:space="0" w:color="000000"/>
              <w:left w:val="single" w:sz="8" w:space="0" w:color="000000"/>
              <w:right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Times New Roman"/>
                <w:sz w:val="24"/>
                <w:szCs w:val="24"/>
              </w:rPr>
            </w:pPr>
            <w:r>
              <w:rPr>
                <w:rFonts w:eastAsia="Times New Roman" w:cs="Arial" w:ascii="Verdana" w:hAnsi="Verdana"/>
                <w:color w:val="000000"/>
              </w:rPr>
              <w:t>Cours en présentiel</w:t>
            </w:r>
          </w:p>
        </w:tc>
        <w:tc>
          <w:tcPr>
            <w:tcW w:w="5298" w:type="dxa"/>
            <w:gridSpan w:val="2"/>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Times New Roman"/>
                <w:sz w:val="24"/>
                <w:szCs w:val="24"/>
              </w:rPr>
            </w:pPr>
            <w:r>
              <w:rPr>
                <w:rFonts w:eastAsia="Times New Roman" w:cs="Arial" w:ascii="Verdana" w:hAnsi="Verdana"/>
                <w:color w:val="000000"/>
              </w:rPr>
              <w:t>Cours en distanciel</w:t>
            </w:r>
          </w:p>
        </w:tc>
        <w:tc>
          <w:tcPr>
            <w:tcW w:w="2498" w:type="dxa"/>
            <w:vMerge w:val="restart"/>
            <w:tcBorders>
              <w:top w:val="single" w:sz="8" w:space="0" w:color="000000"/>
              <w:left w:val="single" w:sz="8" w:space="0" w:color="000000"/>
              <w:right w:val="single" w:sz="8" w:space="0" w:color="000000"/>
              <w:insideV w:val="single" w:sz="8" w:space="0" w:color="000000"/>
            </w:tcBorders>
            <w:shd w:fill="auto" w:val="clear"/>
            <w:tcMar>
              <w:left w:w="130" w:type="dxa"/>
              <w:right w:w="140" w:type="dxa"/>
            </w:tcMar>
          </w:tcPr>
          <w:p>
            <w:pPr>
              <w:pStyle w:val="Normal"/>
              <w:spacing w:lineRule="auto" w:line="240" w:before="0" w:after="0"/>
              <w:jc w:val="center"/>
              <w:rPr>
                <w:rFonts w:ascii="Verdana" w:hAnsi="Verdana" w:eastAsia="Times New Roman" w:cs="Times New Roman"/>
                <w:sz w:val="24"/>
                <w:szCs w:val="24"/>
              </w:rPr>
            </w:pPr>
            <w:r>
              <w:rPr>
                <w:rFonts w:eastAsia="Times New Roman" w:cs="Arial" w:ascii="Verdana" w:hAnsi="Verdana"/>
                <w:color w:val="000000"/>
              </w:rPr>
              <w:t>Cours pour les élèves sans connexion numérique</w:t>
            </w:r>
          </w:p>
        </w:tc>
      </w:tr>
      <w:tr>
        <w:trPr>
          <w:trHeight w:val="367" w:hRule="atLeast"/>
        </w:trPr>
        <w:tc>
          <w:tcPr>
            <w:tcW w:w="4536" w:type="dxa"/>
            <w:gridSpan w:val="2"/>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3970"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r>
          </w:p>
        </w:tc>
        <w:tc>
          <w:tcPr>
            <w:tcW w:w="2693"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t>Avec visio</w:t>
            </w:r>
          </w:p>
        </w:tc>
        <w:tc>
          <w:tcPr>
            <w:tcW w:w="260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top w:w="15" w:type="dxa"/>
              <w:left w:w="5" w:type="dxa"/>
              <w:bottom w:w="15" w:type="dxa"/>
              <w:right w:w="15" w:type="dxa"/>
            </w:tcM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t>Sans visio</w:t>
            </w:r>
          </w:p>
        </w:tc>
        <w:tc>
          <w:tcPr>
            <w:tcW w:w="2498"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130" w:type="dxa"/>
              <w:right w:w="140" w:type="dxa"/>
            </w:tcM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r>
          </w:p>
        </w:tc>
      </w:tr>
      <w:tr>
        <w:trPr>
          <w:trHeight w:val="420" w:hRule="atLeast"/>
        </w:trPr>
        <w:tc>
          <w:tcPr>
            <w:tcW w:w="1418" w:type="dxa"/>
            <w:vMerge w:val="restart"/>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BDD6EE" w:themeFill="accent5" w:themeFillTint="66" w:val="clear"/>
          </w:tcPr>
          <w:p>
            <w:pPr>
              <w:pStyle w:val="Normal"/>
              <w:spacing w:lineRule="auto" w:line="240" w:before="0" w:after="0"/>
              <w:jc w:val="center"/>
              <w:rPr>
                <w:rFonts w:ascii="Verdana" w:hAnsi="Verdana" w:eastAsia="Times New Roman" w:cs="Arial"/>
                <w:color w:val="C45911" w:themeColor="accent2" w:themeShade="bf"/>
              </w:rPr>
            </w:pPr>
            <w:r>
              <w:rPr>
                <w:rFonts w:eastAsia="Times New Roman" w:cs="Arial" w:ascii="Verdana" w:hAnsi="Verdana"/>
                <w:color w:val="C45911" w:themeColor="accent2" w:themeShade="bf"/>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Times New Roman"/>
                <w:b/>
                <w:b/>
                <w:color w:val="1F4E79" w:themeColor="accent5" w:themeShade="80"/>
                <w:sz w:val="24"/>
                <w:szCs w:val="24"/>
                <w:u w:val="single"/>
              </w:rPr>
            </w:pPr>
            <w:r>
              <w:rPr>
                <w:rFonts w:eastAsia="Times New Roman" w:cs="Arial" w:ascii="Verdana" w:hAnsi="Verdana"/>
                <w:b/>
                <w:color w:val="1F4E79" w:themeColor="accent5" w:themeShade="80"/>
                <w:u w:val="single"/>
              </w:rPr>
              <w:t>Séance 2</w:t>
            </w:r>
          </w:p>
          <w:p>
            <w:pPr>
              <w:pStyle w:val="Normal"/>
              <w:spacing w:lineRule="auto" w:line="240" w:before="0" w:after="0"/>
              <w:jc w:val="center"/>
              <w:rPr>
                <w:rFonts w:ascii="Verdana" w:hAnsi="Verdana" w:eastAsia="Times New Roman" w:cs="Times New Roman"/>
                <w:color w:val="1F4E79" w:themeColor="accent5" w:themeShade="80"/>
                <w:sz w:val="24"/>
                <w:szCs w:val="24"/>
              </w:rPr>
            </w:pPr>
            <w:r>
              <w:rPr>
                <w:rFonts w:eastAsia="Times New Roman" w:cs="Times New Roman" w:ascii="Verdana" w:hAnsi="Verdana"/>
                <w:color w:val="1F4E79" w:themeColor="accent5" w:themeShade="80"/>
                <w:sz w:val="24"/>
                <w:szCs w:val="24"/>
              </w:rPr>
            </w:r>
          </w:p>
          <w:p>
            <w:pPr>
              <w:pStyle w:val="Normal"/>
              <w:spacing w:lineRule="auto" w:line="240" w:before="0" w:after="0"/>
              <w:jc w:val="center"/>
              <w:rPr>
                <w:rFonts w:ascii="Verdana" w:hAnsi="Verdana" w:eastAsia="Times New Roman" w:cs="Calibri" w:cstheme="minorHAnsi"/>
                <w:color w:val="1F4E79" w:themeColor="accent5" w:themeShade="80"/>
                <w:sz w:val="20"/>
                <w:szCs w:val="20"/>
              </w:rPr>
            </w:pPr>
            <w:r>
              <w:rPr>
                <w:rFonts w:eastAsia="Times New Roman" w:cs="Calibri" w:ascii="Verdana" w:hAnsi="Verdana" w:cstheme="minorHAnsi"/>
                <w:color w:val="1F4E79" w:themeColor="accent5" w:themeShade="80"/>
                <w:sz w:val="20"/>
                <w:szCs w:val="20"/>
              </w:rPr>
              <w:t>La constitution de l’atome</w:t>
            </w:r>
          </w:p>
          <w:p>
            <w:pPr>
              <w:pStyle w:val="Normal"/>
              <w:spacing w:lineRule="auto" w:line="240" w:before="0" w:after="240"/>
              <w:rPr>
                <w:rFonts w:ascii="Verdana" w:hAnsi="Verdana" w:eastAsia="Times New Roman" w:cs="Times New Roman"/>
                <w:sz w:val="24"/>
                <w:szCs w:val="24"/>
              </w:rPr>
            </w:pPr>
            <w:r>
              <w:rPr>
                <w:rFonts w:eastAsia="Times New Roman" w:cs="Times New Roman" w:ascii="Verdana" w:hAnsi="Verdana"/>
                <w:color w:val="C45911" w:themeColor="accent2" w:themeShade="bf"/>
                <w:sz w:val="24"/>
                <w:szCs w:val="24"/>
              </w:rPr>
              <w:br/>
            </w:r>
          </w:p>
        </w:tc>
        <w:tc>
          <w:tcPr>
            <w:tcW w:w="31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t>Capacité :</w:t>
            </w:r>
          </w:p>
          <w:p>
            <w:pPr>
              <w:pStyle w:val="Normal"/>
              <w:spacing w:lineRule="auto" w:line="240" w:before="0" w:after="0"/>
              <w:rPr>
                <w:rFonts w:eastAsia="Times New Roman" w:cs="Calibri" w:cstheme="minorHAnsi"/>
                <w:color w:val="000000"/>
              </w:rPr>
            </w:pPr>
            <w:r>
              <w:rPr>
                <w:rFonts w:eastAsia="Times New Roman" w:cs="Calibri" w:cstheme="minorHAnsi"/>
                <w:color w:val="000000"/>
              </w:rPr>
              <w:t>Connaître la constitution de la matière</w:t>
            </w:r>
          </w:p>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6663" w:type="dxa"/>
            <w:gridSpan w:val="2"/>
            <w:vMerge w:val="restart"/>
            <w:tcBorders>
              <w:top w:val="single" w:sz="8" w:space="0" w:color="000000"/>
              <w:left w:val="single" w:sz="8" w:space="0" w:color="000000"/>
              <w:right w:val="single" w:sz="8" w:space="0" w:color="000000"/>
              <w:insideV w:val="single" w:sz="8" w:space="0" w:color="000000"/>
            </w:tcBorders>
            <w:shd w:fill="auto" w:val="clear"/>
          </w:tcPr>
          <w:p>
            <w:pPr>
              <w:pStyle w:val="Normal"/>
              <w:rPr>
                <w:b/>
                <w:b/>
                <w:color w:val="00B0F0"/>
                <w:u w:val="single"/>
              </w:rPr>
            </w:pPr>
            <w:r>
              <w:rPr>
                <w:b/>
                <w:color w:val="00B0F0"/>
                <w:u w:val="single"/>
              </w:rPr>
              <w:t>Travail à réaliser :</w:t>
            </w:r>
          </w:p>
          <w:p>
            <w:pPr>
              <w:pStyle w:val="ListParagraph"/>
              <w:numPr>
                <w:ilvl w:val="0"/>
                <w:numId w:val="1"/>
              </w:numPr>
              <w:rPr/>
            </w:pPr>
            <w:r>
              <w:rPr/>
              <w:t>Correction des exercices maison</w:t>
            </w:r>
          </w:p>
          <w:p>
            <w:pPr>
              <w:pStyle w:val="ListParagraph"/>
              <w:numPr>
                <w:ilvl w:val="0"/>
                <w:numId w:val="1"/>
              </w:numPr>
              <w:rPr/>
            </w:pPr>
            <w:r>
              <w:rPr/>
              <w:t>Découverte de l’histoire de l’atome :</w:t>
            </w:r>
          </w:p>
          <w:p>
            <w:pPr>
              <w:pStyle w:val="Normal"/>
              <w:rPr/>
            </w:pPr>
            <w:hyperlink r:id="rId6">
              <w:r>
                <w:rPr>
                  <w:rStyle w:val="LienInternet"/>
                </w:rPr>
                <w:t>https://college.cned.fr/mod/scorm/player.php?a=1186&amp;currentorg=org_1&amp;scoid=5138&amp;newattempt=on</w:t>
              </w:r>
            </w:hyperlink>
          </w:p>
          <w:p>
            <w:pPr>
              <w:pStyle w:val="ListParagraph"/>
              <w:numPr>
                <w:ilvl w:val="0"/>
                <w:numId w:val="1"/>
              </w:numPr>
              <w:rPr/>
            </w:pPr>
            <w:r>
              <w:rPr/>
              <w:t xml:space="preserve">Activité associée : </w:t>
            </w:r>
            <w:hyperlink r:id="rId7">
              <w:r>
                <w:rPr>
                  <w:rStyle w:val="LienInternet"/>
                </w:rPr>
                <w:t>https://portail.college-oasis.re/owncloud/index.php/s/8GVUm7CRBRWi0zR</w:t>
              </w:r>
            </w:hyperlink>
          </w:p>
          <w:p>
            <w:pPr>
              <w:pStyle w:val="ListParagraph"/>
              <w:rPr/>
            </w:pPr>
            <w:r>
              <w:rPr/>
            </w:r>
          </w:p>
          <w:p>
            <w:pPr>
              <w:pStyle w:val="ListParagraph"/>
              <w:numPr>
                <w:ilvl w:val="0"/>
                <w:numId w:val="1"/>
              </w:numPr>
              <w:rPr/>
            </w:pPr>
            <w:r>
              <w:rPr/>
              <w:t>Vidéo « C’est pas sorcier » sur la constitution de l’atome :</w:t>
            </w:r>
          </w:p>
          <w:p>
            <w:pPr>
              <w:pStyle w:val="Normal"/>
              <w:rPr/>
            </w:pPr>
            <w:hyperlink r:id="rId8">
              <w:r>
                <w:rPr>
                  <w:rStyle w:val="LienInternet"/>
                  <w:rFonts w:cs="Calibri" w:cstheme="minorHAnsi"/>
                </w:rPr>
                <w:t>https://www.youtube.com/watch?v=uSZ8bL7KA_Y</w:t>
              </w:r>
            </w:hyperlink>
          </w:p>
          <w:p>
            <w:pPr>
              <w:pStyle w:val="NormalWeb"/>
              <w:spacing w:before="0" w:after="0"/>
              <w:rPr/>
            </w:pPr>
            <w:r>
              <w:rPr/>
              <w:t xml:space="preserve">Activité associée : </w:t>
            </w:r>
            <w:hyperlink r:id="rId9">
              <w:r>
                <w:rPr>
                  <w:rStyle w:val="LienInternet"/>
                  <w:rFonts w:eastAsia="Calibri" w:cs="" w:ascii="Calibri" w:hAnsi="Calibri" w:asciiTheme="minorHAnsi" w:cstheme="minorBidi" w:eastAsiaTheme="minorHAnsi" w:hAnsiTheme="minorHAnsi"/>
                  <w:sz w:val="22"/>
                  <w:szCs w:val="22"/>
                  <w:lang w:eastAsia="en-US"/>
                </w:rPr>
                <w:t>https://portail.college-oasis.re/owncloud/index.php/s/CzDS63EZgfF3sn6</w:t>
              </w:r>
            </w:hyperlink>
          </w:p>
          <w:p>
            <w:pPr>
              <w:pStyle w:val="NormalWeb"/>
              <w:spacing w:before="0" w:after="0"/>
              <w:rPr>
                <w:rFonts w:ascii="Calibri" w:hAnsi="Calibri" w:eastAsia="Calibri" w:cs="" w:asciiTheme="minorHAnsi" w:cstheme="minorBidi" w:eastAsiaTheme="minorHAnsi" w:hAnsiTheme="minorHAnsi"/>
                <w:sz w:val="22"/>
                <w:szCs w:val="22"/>
                <w:lang w:eastAsia="en-US"/>
              </w:rPr>
            </w:pPr>
            <w:r>
              <w:rPr>
                <w:rFonts w:eastAsia="Calibri" w:cs="" w:cstheme="minorBidi" w:eastAsiaTheme="minorHAnsi" w:ascii="Calibri" w:hAnsi="Calibri"/>
                <w:sz w:val="22"/>
                <w:szCs w:val="22"/>
                <w:lang w:eastAsia="en-US"/>
              </w:rPr>
            </w:r>
          </w:p>
          <w:p>
            <w:pPr>
              <w:pStyle w:val="NormalWeb"/>
              <w:spacing w:before="0" w:after="0"/>
              <w:rPr>
                <w:rFonts w:ascii="Calibri" w:hAnsi="Calibri" w:cs="Calibri" w:asciiTheme="minorHAnsi" w:cstheme="minorHAnsi" w:hAnsiTheme="minorHAnsi"/>
                <w:b/>
                <w:b/>
                <w:color w:val="00B0F0"/>
                <w:u w:val="single"/>
              </w:rPr>
            </w:pPr>
            <w:r>
              <w:rPr>
                <w:rFonts w:cs="Calibri" w:ascii="Calibri" w:hAnsi="Calibri" w:asciiTheme="minorHAnsi" w:cstheme="minorHAnsi" w:hAnsiTheme="minorHAnsi"/>
                <w:b/>
                <w:color w:val="00B0F0"/>
                <w:u w:val="single"/>
              </w:rPr>
              <w:t>Exercices d’approfondissement :</w:t>
            </w:r>
            <w:r>
              <w:rPr>
                <w:rFonts w:cs="Calibri" w:ascii="Calibri" w:hAnsi="Calibri" w:asciiTheme="minorHAnsi" w:cstheme="minorHAnsi" w:hAnsiTheme="minorHAnsi"/>
              </w:rPr>
              <w:t xml:space="preserve"> </w:t>
            </w:r>
            <w:r>
              <w:rPr>
                <w:rFonts w:cs="Calibri" w:ascii="Calibri" w:hAnsi="Calibri" w:asciiTheme="minorHAnsi" w:cstheme="minorHAnsi" w:hAnsiTheme="minorHAnsi"/>
                <w:b/>
                <w:color w:val="00B0F0"/>
                <w:u w:val="single"/>
              </w:rPr>
              <w:t>(à finir à la maison)</w:t>
            </w:r>
          </w:p>
          <w:p>
            <w:pPr>
              <w:pStyle w:val="Normal"/>
              <w:rPr/>
            </w:pPr>
            <w:hyperlink r:id="rId10">
              <w:r>
                <w:rPr>
                  <w:rStyle w:val="LienInternet"/>
                  <w:rFonts w:eastAsia="Times New Roman" w:cs="Times New Roman" w:ascii="Times New Roman" w:hAnsi="Times New Roman"/>
                  <w:sz w:val="24"/>
                  <w:szCs w:val="24"/>
                </w:rPr>
                <w:t>https://portail.college-oasis.re/owncloud/index.php/s/pjIlK3aSUWaSKIe</w:t>
              </w:r>
            </w:hyperlink>
          </w:p>
          <w:p>
            <w:pPr>
              <w:pStyle w:val="Normal"/>
              <w:rPr>
                <w:b/>
                <w:b/>
                <w:color w:val="00B0F0"/>
                <w:u w:val="single"/>
              </w:rPr>
            </w:pPr>
            <w:r>
              <w:rPr>
                <w:b/>
                <w:color w:val="00B0F0"/>
                <w:u w:val="single"/>
              </w:rPr>
            </w:r>
          </w:p>
          <w:p>
            <w:pPr>
              <w:pStyle w:val="Normal"/>
              <w:spacing w:before="0" w:after="160"/>
              <w:rPr>
                <w:rFonts w:cs="Calibri" w:cstheme="minorHAnsi"/>
              </w:rPr>
            </w:pPr>
            <w:r>
              <w:rPr>
                <w:rFonts w:cs="Calibri" w:cstheme="minorHAnsi"/>
              </w:rPr>
            </w:r>
          </w:p>
        </w:tc>
        <w:tc>
          <w:tcPr>
            <w:tcW w:w="2605" w:type="dxa"/>
            <w:vMerge w:val="restart"/>
            <w:tcBorders>
              <w:top w:val="single" w:sz="8" w:space="0" w:color="000000"/>
              <w:left w:val="single" w:sz="8" w:space="0" w:color="000000"/>
              <w:right w:val="single" w:sz="8" w:space="0" w:color="000000"/>
              <w:insideV w:val="single" w:sz="8" w:space="0" w:color="000000"/>
            </w:tcBorders>
            <w:shd w:fill="auto" w:val="clear"/>
            <w:tcMar>
              <w:top w:w="15" w:type="dxa"/>
              <w:left w:w="5" w:type="dxa"/>
              <w:bottom w:w="15" w:type="dxa"/>
              <w:right w:w="15" w:type="dxa"/>
            </w:tcMar>
          </w:tcPr>
          <w:p>
            <w:pPr>
              <w:pStyle w:val="Normal"/>
              <w:rPr>
                <w:b/>
                <w:b/>
                <w:color w:val="00B0F0"/>
                <w:u w:val="single"/>
              </w:rPr>
            </w:pPr>
            <w:r>
              <w:rPr>
                <w:b/>
                <w:color w:val="00B0F0"/>
                <w:u w:val="single"/>
              </w:rPr>
              <w:t>Travail à réaliser :</w:t>
            </w:r>
          </w:p>
          <w:p>
            <w:pPr>
              <w:pStyle w:val="Normal"/>
              <w:spacing w:lineRule="auto" w:line="240" w:before="0" w:after="0"/>
              <w:rPr/>
            </w:pPr>
            <w:r>
              <w:fldChar w:fldCharType="begin"/>
            </w:r>
            <w:r>
              <w:rPr>
                <w:rStyle w:val="LienInternet"/>
                <w:rFonts w:cs="Calibri"/>
              </w:rPr>
              <w:instrText> HYPERLINK "https://www.quiziniere.com/" \l "/PartageExercice/NGY5AQE8G3"</w:instrText>
            </w:r>
            <w:r>
              <w:rPr>
                <w:rStyle w:val="LienInternet"/>
                <w:rFonts w:cs="Calibri"/>
              </w:rPr>
              <w:fldChar w:fldCharType="separate"/>
            </w:r>
            <w:r>
              <w:rPr>
                <w:rStyle w:val="LienInternet"/>
                <w:rFonts w:cs="Calibri" w:cstheme="minorHAnsi"/>
              </w:rPr>
              <w:t>https://www.quiziniere.com/#/PartageExercice/NGY5AQE8G3</w:t>
            </w:r>
            <w:r>
              <w:rPr>
                <w:rStyle w:val="LienInternet"/>
                <w:rFonts w:cs="Calibri"/>
              </w:rPr>
              <w:fldChar w:fldCharType="end"/>
            </w:r>
          </w:p>
          <w:p>
            <w:pPr>
              <w:pStyle w:val="Normal"/>
              <w:spacing w:before="0" w:after="160"/>
              <w:rPr>
                <w:b/>
                <w:b/>
                <w:color w:val="00B0F0"/>
                <w:u w:val="single"/>
              </w:rPr>
            </w:pPr>
            <w:r>
              <w:rPr>
                <w:b/>
                <w:color w:val="00B0F0"/>
                <w:u w:val="single"/>
              </w:rPr>
            </w:r>
          </w:p>
        </w:tc>
        <w:tc>
          <w:tcPr>
            <w:tcW w:w="2498" w:type="dxa"/>
            <w:vMerge w:val="restart"/>
            <w:tcBorders>
              <w:top w:val="single" w:sz="8" w:space="0" w:color="000000"/>
              <w:left w:val="single" w:sz="8" w:space="0" w:color="000000"/>
              <w:right w:val="single" w:sz="8" w:space="0" w:color="000000"/>
              <w:insideV w:val="single" w:sz="8" w:space="0" w:color="000000"/>
            </w:tcBorders>
            <w:shd w:fill="auto" w:val="clear"/>
          </w:tcPr>
          <w:p>
            <w:pPr>
              <w:pStyle w:val="Normal"/>
              <w:rPr>
                <w:b/>
                <w:b/>
                <w:color w:val="00B0F0"/>
                <w:u w:val="single"/>
              </w:rPr>
            </w:pPr>
            <w:r>
              <w:rPr>
                <w:b/>
                <w:color w:val="00B0F0"/>
                <w:u w:val="single"/>
              </w:rPr>
              <w:t>Cours  et e</w:t>
            </w:r>
            <w:r>
              <w:rPr>
                <w:rFonts w:cs="Calibri" w:cstheme="minorHAnsi"/>
                <w:b/>
                <w:color w:val="00B0F0"/>
                <w:u w:val="single"/>
              </w:rPr>
              <w:t>xercices d’approfondissement :</w:t>
            </w:r>
            <w:r>
              <w:rPr>
                <w:rFonts w:cs="Calibri" w:cstheme="minorHAnsi"/>
              </w:rPr>
              <w:t xml:space="preserve"> </w:t>
            </w:r>
          </w:p>
          <w:p>
            <w:pPr>
              <w:pStyle w:val="Normal"/>
              <w:spacing w:lineRule="auto" w:line="240" w:before="0" w:after="0"/>
              <w:rPr/>
            </w:pPr>
            <w:r>
              <w:rPr>
                <w:rFonts w:ascii="PrimaSans BT,Verdana,sans-serif" w:hAnsi="PrimaSans BT,Verdana,sans-serif"/>
                <w:color w:val="000000"/>
                <w:sz w:val="20"/>
                <w:szCs w:val="20"/>
                <w:shd w:fill="FFFFFF" w:val="clear"/>
              </w:rPr>
              <w:t> </w:t>
            </w:r>
            <w:hyperlink r:id="rId11">
              <w:r>
                <w:rPr>
                  <w:rStyle w:val="LienInternet"/>
                </w:rPr>
                <w:t>https://portail.college-oasis.re/owncloud/index.php/s/9QhZh1gYPlgo4vh</w:t>
              </w:r>
            </w:hyperlink>
          </w:p>
          <w:p>
            <w:pPr>
              <w:pStyle w:val="Normal"/>
              <w:spacing w:lineRule="auto" w:line="240" w:before="0" w:after="0"/>
              <w:rPr>
                <w:rFonts w:eastAsia="Times New Roman" w:cs="Calibri" w:cstheme="minorHAnsi"/>
              </w:rPr>
            </w:pPr>
            <w:r>
              <w:rPr>
                <w:rFonts w:eastAsia="Times New Roman" w:cs="Calibri" w:cstheme="minorHAnsi"/>
              </w:rPr>
            </w:r>
          </w:p>
        </w:tc>
      </w:tr>
      <w:tr>
        <w:trPr>
          <w:trHeight w:val="420" w:hRule="atLeast"/>
        </w:trPr>
        <w:tc>
          <w:tcPr>
            <w:tcW w:w="1418" w:type="dxa"/>
            <w:vMerge w:val="continue"/>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BDD6EE" w:themeFill="accent5" w:themeFillTint="66" w:val="clear"/>
            <w:tcMar>
              <w:top w:w="15" w:type="dxa"/>
              <w:left w:w="5" w:type="dxa"/>
              <w:bottom w:w="15" w:type="dxa"/>
              <w:right w:w="15" w:type="dxa"/>
            </w:tcMar>
            <w:vAlign w:val="cente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31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t xml:space="preserve">Compétences </w:t>
            </w:r>
          </w:p>
          <w:p>
            <w:pPr>
              <w:pStyle w:val="NormalWeb"/>
              <w:numPr>
                <w:ilvl w:val="0"/>
                <w:numId w:val="1"/>
              </w:numPr>
              <w:spacing w:lineRule="auto" w:line="240" w:before="0" w:after="0"/>
              <w:rPr>
                <w:rFonts w:ascii="Calibri" w:hAnsi="Calibri" w:cs="Calibri" w:asciiTheme="minorHAnsi" w:cstheme="minorHAnsi" w:hAnsiTheme="minorHAnsi"/>
                <w:sz w:val="22"/>
                <w:szCs w:val="22"/>
                <w:lang w:val="fr-RE"/>
              </w:rPr>
            </w:pPr>
            <w:r>
              <w:rPr>
                <w:rFonts w:cs="Calibri" w:ascii="Calibri" w:hAnsi="Calibri" w:asciiTheme="minorHAnsi" w:cstheme="minorHAnsi" w:hAnsiTheme="minorHAnsi"/>
                <w:sz w:val="22"/>
                <w:szCs w:val="22"/>
                <w:lang w:val="fr-RE"/>
              </w:rPr>
              <w:t xml:space="preserve">Expliquer, par l’histoire des sciences et des techniques, comment les sciences évoluent et influencent la société </w:t>
            </w:r>
          </w:p>
          <w:p>
            <w:pPr>
              <w:pStyle w:val="NormalWeb"/>
              <w:numPr>
                <w:ilvl w:val="0"/>
                <w:numId w:val="1"/>
              </w:numPr>
              <w:spacing w:lineRule="auto" w:line="240" w:before="0" w:after="0"/>
              <w:rPr>
                <w:rFonts w:ascii="Calibri" w:hAnsi="Calibri" w:cs="Calibri" w:asciiTheme="minorHAnsi" w:cstheme="minorHAnsi" w:hAnsiTheme="minorHAnsi"/>
                <w:sz w:val="22"/>
                <w:szCs w:val="22"/>
                <w:lang w:val="fr-RE"/>
              </w:rPr>
            </w:pPr>
            <w:r>
              <w:rPr>
                <w:rFonts w:cs="Calibri" w:ascii="Calibri" w:hAnsi="Calibri" w:asciiTheme="minorHAnsi" w:cstheme="minorHAnsi" w:hAnsiTheme="minorHAnsi"/>
                <w:sz w:val="22"/>
                <w:szCs w:val="22"/>
                <w:lang w:val="fr-RE"/>
              </w:rPr>
              <w:t>Passer d’une forme de langage scientifique à une autre</w:t>
            </w:r>
          </w:p>
          <w:p>
            <w:pPr>
              <w:pStyle w:val="NormalWeb"/>
              <w:numPr>
                <w:ilvl w:val="0"/>
                <w:numId w:val="1"/>
              </w:numPr>
              <w:spacing w:lineRule="auto" w:line="240" w:before="0" w:after="0"/>
              <w:rPr>
                <w:rFonts w:ascii="Verdana" w:hAnsi="Verdana" w:cs="Calibri" w:cstheme="minorHAnsi"/>
                <w:sz w:val="22"/>
                <w:szCs w:val="22"/>
                <w:lang w:val="fr-RE"/>
              </w:rPr>
            </w:pPr>
            <w:r>
              <w:rPr>
                <w:rFonts w:cs="Calibri" w:ascii="Calibri" w:hAnsi="Calibri" w:asciiTheme="minorHAnsi" w:cstheme="minorHAnsi" w:hAnsiTheme="minorHAnsi"/>
                <w:sz w:val="22"/>
                <w:szCs w:val="22"/>
                <w:lang w:val="fr-RE"/>
              </w:rPr>
              <w:t>Développer des modèles simples pour expliquer des faits d’observations et mettre en œuvre des démarches propres aux sciences</w:t>
            </w:r>
            <w:r>
              <w:rPr>
                <w:rFonts w:ascii="Verdana" w:hAnsi="Verdana"/>
                <w:sz w:val="22"/>
                <w:szCs w:val="22"/>
                <w:lang w:val="fr-RE"/>
              </w:rPr>
              <w:t xml:space="preserve"> </w:t>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r>
          </w:p>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6663" w:type="dxa"/>
            <w:gridSpan w:val="2"/>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2605"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top w:w="15" w:type="dxa"/>
              <w:left w:w="5" w:type="dxa"/>
              <w:bottom w:w="15" w:type="dxa"/>
              <w:right w:w="15" w:type="dxa"/>
            </w:tcM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2498"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r>
    </w:tbl>
    <w:p>
      <w:pPr>
        <w:pStyle w:val="Normal"/>
        <w:rPr>
          <w:rFonts w:ascii="Verdana" w:hAnsi="Verdana"/>
        </w:rPr>
      </w:pPr>
      <w:r>
        <w:rPr>
          <w:rFonts w:ascii="Verdana" w:hAnsi="Verdana"/>
        </w:rPr>
      </w:r>
    </w:p>
    <w:p>
      <w:pPr>
        <w:pStyle w:val="Normal"/>
        <w:rPr>
          <w:rFonts w:ascii="Verdana" w:hAnsi="Verdana"/>
        </w:rPr>
      </w:pPr>
      <w:r>
        <w:rPr>
          <w:rFonts w:ascii="Verdana" w:hAnsi="Verdana"/>
        </w:rPr>
      </w:r>
    </w:p>
    <w:p>
      <w:pPr>
        <w:pStyle w:val="Normal"/>
        <w:rPr>
          <w:rFonts w:ascii="Verdana" w:hAnsi="Verdana"/>
        </w:rPr>
      </w:pPr>
      <w:r>
        <w:rPr>
          <w:rFonts w:ascii="Verdana" w:hAnsi="Verdana"/>
        </w:rPr>
      </w:r>
    </w:p>
    <w:tbl>
      <w:tblPr>
        <w:tblW w:w="16302" w:type="dxa"/>
        <w:jc w:val="left"/>
        <w:tblInd w:w="-326" w:type="dxa"/>
        <w:tblBorders>
          <w:top w:val="single" w:sz="8" w:space="0" w:color="000000"/>
          <w:left w:val="single" w:sz="8" w:space="0" w:color="000000"/>
          <w:right w:val="single" w:sz="8" w:space="0" w:color="000000"/>
          <w:insideV w:val="single" w:sz="8" w:space="0" w:color="000000"/>
        </w:tblBorders>
        <w:tblCellMar>
          <w:top w:w="100" w:type="dxa"/>
          <w:left w:w="90" w:type="dxa"/>
          <w:bottom w:w="100" w:type="dxa"/>
          <w:right w:w="100" w:type="dxa"/>
        </w:tblCellMar>
        <w:tblLook w:val="04a0"/>
      </w:tblPr>
      <w:tblGrid>
        <w:gridCol w:w="1418"/>
        <w:gridCol w:w="1984"/>
        <w:gridCol w:w="1"/>
        <w:gridCol w:w="3686"/>
        <w:gridCol w:w="4394"/>
        <w:gridCol w:w="2321"/>
        <w:gridCol w:w="2498"/>
      </w:tblGrid>
      <w:tr>
        <w:trPr>
          <w:trHeight w:val="367" w:hRule="atLeast"/>
        </w:trPr>
        <w:tc>
          <w:tcPr>
            <w:tcW w:w="3403" w:type="dxa"/>
            <w:gridSpan w:val="3"/>
            <w:vMerge w:val="restart"/>
            <w:tcBorders>
              <w:top w:val="single" w:sz="8" w:space="0" w:color="000000"/>
              <w:left w:val="single" w:sz="8" w:space="0" w:color="000000"/>
              <w:right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3686" w:type="dxa"/>
            <w:vMerge w:val="restart"/>
            <w:tcBorders>
              <w:top w:val="single" w:sz="8" w:space="0" w:color="000000"/>
              <w:left w:val="single" w:sz="8" w:space="0" w:color="000000"/>
              <w:right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Times New Roman"/>
                <w:sz w:val="24"/>
                <w:szCs w:val="24"/>
              </w:rPr>
            </w:pPr>
            <w:r>
              <w:rPr>
                <w:rFonts w:eastAsia="Times New Roman" w:cs="Arial" w:ascii="Verdana" w:hAnsi="Verdana"/>
                <w:color w:val="000000"/>
              </w:rPr>
              <w:t>Cours en présentiel</w:t>
            </w:r>
          </w:p>
        </w:tc>
        <w:tc>
          <w:tcPr>
            <w:tcW w:w="6715" w:type="dxa"/>
            <w:gridSpan w:val="2"/>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Times New Roman"/>
                <w:sz w:val="24"/>
                <w:szCs w:val="24"/>
              </w:rPr>
            </w:pPr>
            <w:r>
              <w:rPr>
                <w:rFonts w:eastAsia="Times New Roman" w:cs="Arial" w:ascii="Verdana" w:hAnsi="Verdana"/>
                <w:color w:val="000000"/>
              </w:rPr>
              <w:t>Cours en distanciel</w:t>
            </w:r>
          </w:p>
        </w:tc>
        <w:tc>
          <w:tcPr>
            <w:tcW w:w="2498" w:type="dxa"/>
            <w:vMerge w:val="restart"/>
            <w:tcBorders>
              <w:top w:val="single" w:sz="8" w:space="0" w:color="000000"/>
              <w:left w:val="single" w:sz="8" w:space="0" w:color="000000"/>
              <w:right w:val="single" w:sz="8" w:space="0" w:color="000000"/>
              <w:insideV w:val="single" w:sz="8" w:space="0" w:color="000000"/>
            </w:tcBorders>
            <w:shd w:fill="auto" w:val="clear"/>
            <w:tcMar>
              <w:left w:w="130" w:type="dxa"/>
              <w:right w:w="140" w:type="dxa"/>
            </w:tcMar>
          </w:tcPr>
          <w:p>
            <w:pPr>
              <w:pStyle w:val="Normal"/>
              <w:spacing w:lineRule="auto" w:line="240" w:before="0" w:after="0"/>
              <w:jc w:val="center"/>
              <w:rPr>
                <w:rFonts w:ascii="Verdana" w:hAnsi="Verdana" w:eastAsia="Times New Roman" w:cs="Times New Roman"/>
                <w:sz w:val="24"/>
                <w:szCs w:val="24"/>
              </w:rPr>
            </w:pPr>
            <w:r>
              <w:rPr>
                <w:rFonts w:eastAsia="Times New Roman" w:cs="Arial" w:ascii="Verdana" w:hAnsi="Verdana"/>
                <w:color w:val="000000"/>
              </w:rPr>
              <w:t>Cours pour les élèves sans connexion numérique</w:t>
            </w:r>
          </w:p>
        </w:tc>
      </w:tr>
      <w:tr>
        <w:trPr>
          <w:trHeight w:val="367" w:hRule="atLeast"/>
        </w:trPr>
        <w:tc>
          <w:tcPr>
            <w:tcW w:w="3403" w:type="dxa"/>
            <w:gridSpan w:val="3"/>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3686"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r>
          </w:p>
        </w:tc>
        <w:tc>
          <w:tcPr>
            <w:tcW w:w="439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t>Avec visio</w:t>
            </w:r>
          </w:p>
        </w:tc>
        <w:tc>
          <w:tcPr>
            <w:tcW w:w="232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top w:w="15" w:type="dxa"/>
              <w:left w:w="5" w:type="dxa"/>
              <w:bottom w:w="15" w:type="dxa"/>
              <w:right w:w="15" w:type="dxa"/>
            </w:tcM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t>Sans visio</w:t>
            </w:r>
          </w:p>
        </w:tc>
        <w:tc>
          <w:tcPr>
            <w:tcW w:w="2498"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130" w:type="dxa"/>
              <w:right w:w="140" w:type="dxa"/>
            </w:tcMar>
          </w:tcPr>
          <w:p>
            <w:pPr>
              <w:pStyle w:val="Normal"/>
              <w:spacing w:lineRule="auto" w:line="240" w:before="0" w:after="0"/>
              <w:jc w:val="center"/>
              <w:rPr>
                <w:rFonts w:ascii="Verdana" w:hAnsi="Verdana" w:eastAsia="Times New Roman" w:cs="Arial"/>
                <w:color w:val="000000"/>
              </w:rPr>
            </w:pPr>
            <w:r>
              <w:rPr>
                <w:rFonts w:eastAsia="Times New Roman" w:cs="Arial" w:ascii="Verdana" w:hAnsi="Verdana"/>
                <w:color w:val="000000"/>
              </w:rPr>
            </w:r>
          </w:p>
        </w:tc>
      </w:tr>
      <w:tr>
        <w:trPr>
          <w:trHeight w:val="420" w:hRule="atLeast"/>
        </w:trPr>
        <w:tc>
          <w:tcPr>
            <w:tcW w:w="1418" w:type="dxa"/>
            <w:vMerge w:val="restart"/>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BE4D5" w:themeFill="accent2" w:themeFillTint="33" w:val="clear"/>
          </w:tcPr>
          <w:p>
            <w:pPr>
              <w:pStyle w:val="Normal"/>
              <w:spacing w:lineRule="auto" w:line="240" w:before="0" w:after="0"/>
              <w:jc w:val="center"/>
              <w:rPr>
                <w:rFonts w:ascii="Verdana" w:hAnsi="Verdana" w:eastAsia="Times New Roman" w:cs="Arial"/>
                <w:color w:val="C45911" w:themeColor="accent2" w:themeShade="bf"/>
              </w:rPr>
            </w:pPr>
            <w:r>
              <w:rPr>
                <w:rFonts w:eastAsia="Times New Roman" w:cs="Arial" w:ascii="Verdana" w:hAnsi="Verdana"/>
                <w:color w:val="C45911" w:themeColor="accent2" w:themeShade="bf"/>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jc w:val="center"/>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rPr>
                <w:rFonts w:ascii="Verdana" w:hAnsi="Verdana" w:eastAsia="Times New Roman" w:cs="Arial"/>
                <w:b/>
                <w:b/>
                <w:color w:val="C45911" w:themeColor="accent2" w:themeShade="bf"/>
                <w:u w:val="single"/>
              </w:rPr>
            </w:pPr>
            <w:r>
              <w:rPr>
                <w:rFonts w:eastAsia="Times New Roman" w:cs="Arial" w:ascii="Verdana" w:hAnsi="Verdana"/>
                <w:b/>
                <w:color w:val="C45911" w:themeColor="accent2" w:themeShade="bf"/>
                <w:u w:val="single"/>
              </w:rPr>
            </w:r>
          </w:p>
          <w:p>
            <w:pPr>
              <w:pStyle w:val="Normal"/>
              <w:spacing w:lineRule="auto" w:line="240" w:before="0" w:after="0"/>
              <w:rPr>
                <w:rFonts w:ascii="Verdana" w:hAnsi="Verdana" w:eastAsia="Times New Roman" w:cs="Times New Roman"/>
                <w:b/>
                <w:b/>
                <w:color w:val="C45911" w:themeColor="accent2" w:themeShade="bf"/>
                <w:sz w:val="24"/>
                <w:szCs w:val="24"/>
                <w:u w:val="single"/>
              </w:rPr>
            </w:pPr>
            <w:r>
              <w:rPr>
                <w:rFonts w:eastAsia="Times New Roman" w:cs="Arial" w:ascii="Verdana" w:hAnsi="Verdana"/>
                <w:b/>
                <w:color w:val="C45911" w:themeColor="accent2" w:themeShade="bf"/>
                <w:u w:val="single"/>
              </w:rPr>
              <w:t>Séance 3</w:t>
            </w:r>
          </w:p>
          <w:p>
            <w:pPr>
              <w:pStyle w:val="Normal"/>
              <w:spacing w:lineRule="auto" w:line="240" w:before="0" w:after="0"/>
              <w:jc w:val="center"/>
              <w:rPr>
                <w:rFonts w:ascii="Verdana" w:hAnsi="Verdana" w:eastAsia="Times New Roman" w:cs="Times New Roman"/>
                <w:color w:val="C45911" w:themeColor="accent2" w:themeShade="bf"/>
                <w:sz w:val="24"/>
                <w:szCs w:val="24"/>
              </w:rPr>
            </w:pPr>
            <w:r>
              <w:rPr>
                <w:rFonts w:eastAsia="Times New Roman" w:cs="Times New Roman" w:ascii="Verdana" w:hAnsi="Verdana"/>
                <w:color w:val="C45911" w:themeColor="accent2" w:themeShade="bf"/>
                <w:sz w:val="24"/>
                <w:szCs w:val="24"/>
              </w:rPr>
            </w:r>
          </w:p>
          <w:p>
            <w:pPr>
              <w:pStyle w:val="Normal"/>
              <w:spacing w:lineRule="auto" w:line="240" w:before="0" w:after="0"/>
              <w:jc w:val="center"/>
              <w:rPr>
                <w:rFonts w:ascii="Verdana" w:hAnsi="Verdana" w:eastAsia="Times New Roman" w:cs="Times New Roman"/>
                <w:color w:val="C45911" w:themeColor="accent2" w:themeShade="bf"/>
                <w:sz w:val="24"/>
                <w:szCs w:val="24"/>
              </w:rPr>
            </w:pPr>
            <w:r>
              <w:rPr>
                <w:rFonts w:eastAsia="Times New Roman" w:cs="Arial" w:ascii="Verdana" w:hAnsi="Verdana"/>
                <w:color w:val="C45911" w:themeColor="accent2" w:themeShade="bf"/>
              </w:rPr>
              <w:t>De l’atome à l’ion</w:t>
            </w:r>
          </w:p>
          <w:p>
            <w:pPr>
              <w:pStyle w:val="Normal"/>
              <w:spacing w:lineRule="auto" w:line="240" w:before="0" w:after="240"/>
              <w:rPr>
                <w:rFonts w:ascii="Verdana" w:hAnsi="Verdana" w:eastAsia="Times New Roman" w:cs="Times New Roman"/>
                <w:sz w:val="24"/>
                <w:szCs w:val="24"/>
              </w:rPr>
            </w:pPr>
            <w:r>
              <w:rPr>
                <w:rFonts w:eastAsia="Times New Roman" w:cs="Times New Roman" w:ascii="Verdana" w:hAnsi="Verdana"/>
                <w:color w:val="C45911" w:themeColor="accent2" w:themeShade="bf"/>
                <w:sz w:val="24"/>
                <w:szCs w:val="24"/>
              </w:rPr>
              <w:br/>
            </w:r>
          </w:p>
        </w:tc>
        <w:tc>
          <w:tcPr>
            <w:tcW w:w="19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t>Capacité :</w:t>
            </w:r>
          </w:p>
          <w:p>
            <w:pPr>
              <w:pStyle w:val="Normal"/>
              <w:spacing w:lineRule="auto" w:line="240" w:before="0" w:after="0"/>
              <w:rPr>
                <w:rFonts w:ascii="Verdana" w:hAnsi="Verdana" w:eastAsia="Times New Roman" w:cs="Arial"/>
                <w:color w:val="000000"/>
              </w:rPr>
            </w:pPr>
            <w:r>
              <w:rPr>
                <w:rFonts w:eastAsia="Times New Roman" w:cs="Arial" w:ascii="Verdana" w:hAnsi="Verdana"/>
                <w:color w:val="000000"/>
              </w:rPr>
              <w:t>Savoir former un anion et un cation, et donner sa formule chimique</w:t>
            </w:r>
          </w:p>
        </w:tc>
        <w:tc>
          <w:tcPr>
            <w:tcW w:w="8081" w:type="dxa"/>
            <w:gridSpan w:val="3"/>
            <w:vMerge w:val="restart"/>
            <w:tcBorders>
              <w:top w:val="single" w:sz="8" w:space="0" w:color="000000"/>
              <w:left w:val="single" w:sz="8" w:space="0" w:color="000000"/>
              <w:right w:val="single" w:sz="8" w:space="0" w:color="000000"/>
              <w:insideV w:val="single" w:sz="8" w:space="0" w:color="000000"/>
            </w:tcBorders>
            <w:shd w:fill="auto" w:val="clear"/>
          </w:tcPr>
          <w:p>
            <w:pPr>
              <w:pStyle w:val="Normal"/>
              <w:rPr>
                <w:b/>
                <w:b/>
                <w:color w:val="00B0F0"/>
                <w:u w:val="single"/>
              </w:rPr>
            </w:pPr>
            <w:r>
              <w:rPr>
                <w:b/>
                <w:color w:val="00B0F0"/>
                <w:u w:val="single"/>
              </w:rPr>
              <w:t>Travail à réaliser :</w:t>
            </w:r>
          </w:p>
          <w:p>
            <w:pPr>
              <w:pStyle w:val="ListParagraph"/>
              <w:numPr>
                <w:ilvl w:val="0"/>
                <w:numId w:val="1"/>
              </w:numPr>
              <w:rPr/>
            </w:pPr>
            <w:r>
              <w:rPr/>
              <w:t>Correction des exercices maison</w:t>
            </w:r>
          </w:p>
          <w:p>
            <w:pPr>
              <w:pStyle w:val="ListParagraph"/>
              <w:numPr>
                <w:ilvl w:val="0"/>
                <w:numId w:val="1"/>
              </w:numPr>
              <w:rPr/>
            </w:pPr>
            <w:r>
              <w:rPr/>
              <w:t xml:space="preserve">Activité : </w:t>
            </w:r>
            <w:hyperlink r:id="rId12">
              <w:r>
                <w:rPr>
                  <w:rStyle w:val="LienInternet"/>
                </w:rPr>
                <w:t>https://portail.college-oasis.re/owncloud/index.php/s/oHrutlxXrZDLNnG</w:t>
              </w:r>
            </w:hyperlink>
          </w:p>
          <w:p>
            <w:pPr>
              <w:pStyle w:val="ListParagraph"/>
              <w:rPr/>
            </w:pPr>
            <w:r>
              <w:rPr/>
            </w:r>
          </w:p>
          <w:p>
            <w:pPr>
              <w:pStyle w:val="NormalWeb"/>
              <w:spacing w:before="0" w:after="0"/>
              <w:rPr>
                <w:rFonts w:ascii="Calibri" w:hAnsi="Calibri" w:cs="Calibri" w:asciiTheme="minorHAnsi" w:cstheme="minorHAnsi" w:hAnsiTheme="minorHAnsi"/>
              </w:rPr>
            </w:pPr>
            <w:r>
              <w:rPr>
                <w:rFonts w:cs="Calibri" w:ascii="Calibri" w:hAnsi="Calibri" w:asciiTheme="minorHAnsi" w:cstheme="minorHAnsi" w:hAnsiTheme="minorHAnsi"/>
                <w:b/>
                <w:color w:val="00B0F0"/>
                <w:u w:val="single"/>
              </w:rPr>
              <w:t>Exercices d’approfondissement :</w:t>
            </w:r>
            <w:r>
              <w:rPr>
                <w:rFonts w:cs="Calibri" w:ascii="Calibri" w:hAnsi="Calibri" w:asciiTheme="minorHAnsi" w:cstheme="minorHAnsi" w:hAnsiTheme="minorHAnsi"/>
              </w:rPr>
              <w:t xml:space="preserve"> </w:t>
            </w:r>
            <w:r>
              <w:rPr>
                <w:rFonts w:cs="Calibri" w:ascii="Calibri" w:hAnsi="Calibri" w:asciiTheme="minorHAnsi" w:cstheme="minorHAnsi" w:hAnsiTheme="minorHAnsi"/>
                <w:b/>
                <w:color w:val="00B0F0"/>
                <w:u w:val="single"/>
              </w:rPr>
              <w:t>(à finir à la maison)</w:t>
            </w:r>
          </w:p>
          <w:p>
            <w:pPr>
              <w:pStyle w:val="Normal"/>
              <w:rPr>
                <w:bCs/>
                <w:lang w:val="fr-RE"/>
              </w:rPr>
            </w:pPr>
            <w:r>
              <w:rPr/>
              <w:t xml:space="preserve">exercices </w:t>
            </w:r>
            <w:r>
              <w:rPr>
                <w:bCs/>
                <w:lang w:val="fr-RE"/>
              </w:rPr>
              <w:t>6, 11, 14, 17 pages 86 à 87</w:t>
            </w:r>
          </w:p>
          <w:p>
            <w:pPr>
              <w:pStyle w:val="Normal"/>
              <w:rPr>
                <w:rFonts w:ascii="Verdana" w:hAnsi="Verdana" w:eastAsia="Times New Roman" w:cs="Times New Roman"/>
                <w:sz w:val="24"/>
                <w:szCs w:val="24"/>
              </w:rPr>
            </w:pPr>
            <w:r>
              <w:rPr>
                <w:rFonts w:cs="Calibri" w:cstheme="minorHAnsi"/>
                <w:i/>
              </w:rPr>
              <w:t>Manuel physique chimie 3</w:t>
            </w:r>
            <w:r>
              <w:rPr>
                <w:rFonts w:cs="Calibri" w:cstheme="minorHAnsi"/>
                <w:i/>
                <w:vertAlign w:val="superscript"/>
              </w:rPr>
              <w:t>ème</w:t>
            </w:r>
            <w:r>
              <w:rPr>
                <w:rFonts w:cs="Calibri" w:cstheme="minorHAnsi"/>
                <w:i/>
              </w:rPr>
              <w:t>, édition Nathan, collection Hélène Carré, programme 2008</w:t>
            </w:r>
          </w:p>
          <w:p>
            <w:pPr>
              <w:pStyle w:val="Normal"/>
              <w:spacing w:lineRule="auto" w:line="240" w:before="0" w:after="0"/>
              <w:rPr/>
            </w:pPr>
            <w:hyperlink r:id="rId13">
              <w:r>
                <w:rPr>
                  <w:rStyle w:val="LienInternet"/>
                </w:rPr>
                <w:t>https://portail.college-oasis.re/owncloud/index.php/s/jyf5vzKcqrr0IbO</w:t>
              </w:r>
            </w:hyperlink>
          </w:p>
          <w:p>
            <w:pPr>
              <w:pStyle w:val="Normal"/>
              <w:spacing w:lineRule="auto" w:line="240" w:before="0" w:after="0"/>
              <w:rPr>
                <w:rFonts w:cs="Calibri" w:cstheme="minorHAnsi"/>
              </w:rPr>
            </w:pPr>
            <w:r>
              <w:rPr>
                <w:rFonts w:cs="Calibri" w:cstheme="minorHAnsi"/>
              </w:rPr>
            </w:r>
          </w:p>
        </w:tc>
        <w:tc>
          <w:tcPr>
            <w:tcW w:w="2321" w:type="dxa"/>
            <w:vMerge w:val="restart"/>
            <w:tcBorders>
              <w:top w:val="single" w:sz="8" w:space="0" w:color="000000"/>
              <w:left w:val="single" w:sz="8" w:space="0" w:color="000000"/>
              <w:right w:val="single" w:sz="8" w:space="0" w:color="000000"/>
              <w:insideV w:val="single" w:sz="8" w:space="0" w:color="000000"/>
            </w:tcBorders>
            <w:shd w:fill="auto" w:val="clear"/>
            <w:tcMar>
              <w:top w:w="15" w:type="dxa"/>
              <w:left w:w="5" w:type="dxa"/>
              <w:bottom w:w="15" w:type="dxa"/>
              <w:right w:w="15" w:type="dxa"/>
            </w:tcMar>
          </w:tcPr>
          <w:p>
            <w:pPr>
              <w:pStyle w:val="Normal"/>
              <w:rPr>
                <w:b/>
                <w:b/>
                <w:color w:val="00B0F0"/>
                <w:u w:val="single"/>
              </w:rPr>
            </w:pPr>
            <w:r>
              <w:rPr>
                <w:b/>
                <w:color w:val="00B0F0"/>
                <w:u w:val="single"/>
              </w:rPr>
              <w:t>Travail à réaliser :</w:t>
            </w:r>
          </w:p>
          <w:p>
            <w:pPr>
              <w:pStyle w:val="Normal"/>
              <w:rPr/>
            </w:pPr>
            <w:r>
              <w:fldChar w:fldCharType="begin"/>
            </w:r>
            <w:r>
              <w:rPr>
                <w:rStyle w:val="LienInternet"/>
                <w:rFonts w:cs="Calibri"/>
              </w:rPr>
              <w:instrText> HYPERLINK "https://www.quiziniere.com/" \l "/PartageExercice/7G8BW3A9RK"</w:instrText>
            </w:r>
            <w:r>
              <w:rPr>
                <w:rStyle w:val="LienInternet"/>
                <w:rFonts w:cs="Calibri"/>
              </w:rPr>
              <w:fldChar w:fldCharType="separate"/>
            </w:r>
            <w:r>
              <w:rPr>
                <w:rStyle w:val="LienInternet"/>
                <w:rFonts w:cs="Calibri" w:cstheme="minorHAnsi"/>
              </w:rPr>
              <w:t>https://www.quiziniere.com/#/PartageExercice/7G8BW3A9RK</w:t>
            </w:r>
            <w:r>
              <w:rPr>
                <w:rStyle w:val="LienInternet"/>
                <w:rFonts w:cs="Calibri"/>
              </w:rPr>
              <w:fldChar w:fldCharType="end"/>
            </w:r>
          </w:p>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p>
            <w:pPr>
              <w:pStyle w:val="NormalWeb"/>
              <w:spacing w:before="0" w:after="0"/>
              <w:rPr>
                <w:rFonts w:ascii="Verdana" w:hAnsi="Verdana"/>
              </w:rPr>
            </w:pPr>
            <w:r>
              <w:rPr>
                <w:rFonts w:ascii="Verdana" w:hAnsi="Verdana"/>
              </w:rPr>
            </w:r>
          </w:p>
        </w:tc>
        <w:tc>
          <w:tcPr>
            <w:tcW w:w="2498" w:type="dxa"/>
            <w:vMerge w:val="restart"/>
            <w:tcBorders>
              <w:top w:val="single" w:sz="8" w:space="0" w:color="000000"/>
              <w:left w:val="single" w:sz="8" w:space="0" w:color="000000"/>
              <w:right w:val="single" w:sz="8" w:space="0" w:color="000000"/>
              <w:insideV w:val="single" w:sz="8" w:space="0" w:color="000000"/>
            </w:tcBorders>
            <w:shd w:fill="auto" w:val="clear"/>
          </w:tcPr>
          <w:p>
            <w:pPr>
              <w:pStyle w:val="Normal"/>
              <w:rPr>
                <w:b/>
                <w:b/>
                <w:color w:val="00B0F0"/>
                <w:u w:val="single"/>
              </w:rPr>
            </w:pPr>
            <w:r>
              <w:rPr>
                <w:b/>
                <w:color w:val="00B0F0"/>
                <w:u w:val="single"/>
              </w:rPr>
              <w:t>Cours  et e</w:t>
            </w:r>
            <w:r>
              <w:rPr>
                <w:rFonts w:cs="Calibri" w:cstheme="minorHAnsi"/>
                <w:b/>
                <w:color w:val="00B0F0"/>
                <w:u w:val="single"/>
              </w:rPr>
              <w:t>xercices d’approfondissement :</w:t>
            </w:r>
            <w:r>
              <w:rPr>
                <w:rFonts w:cs="Calibri" w:cstheme="minorHAnsi"/>
              </w:rPr>
              <w:t xml:space="preserve"> </w:t>
            </w:r>
          </w:p>
          <w:p>
            <w:pPr>
              <w:pStyle w:val="Normal"/>
              <w:spacing w:lineRule="auto" w:line="240" w:before="0" w:after="0"/>
              <w:rPr/>
            </w:pPr>
            <w:hyperlink r:id="rId14">
              <w:r>
                <w:rPr>
                  <w:rStyle w:val="LienInternet"/>
                </w:rPr>
                <w:t>https://portail.college-oasis.re/owncloud/index.php/s/TKTmMwynm9c18Td</w:t>
              </w:r>
            </w:hyperlink>
          </w:p>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r>
      <w:tr>
        <w:trPr>
          <w:trHeight w:val="420" w:hRule="atLeast"/>
        </w:trPr>
        <w:tc>
          <w:tcPr>
            <w:tcW w:w="1418" w:type="dxa"/>
            <w:vMerge w:val="continue"/>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BE4D5" w:themeFill="accent2" w:themeFillTint="33" w:val="clear"/>
            <w:tcMar>
              <w:top w:w="15" w:type="dxa"/>
              <w:left w:w="5" w:type="dxa"/>
              <w:bottom w:w="15" w:type="dxa"/>
              <w:right w:w="15" w:type="dxa"/>
            </w:tcMar>
            <w:vAlign w:val="cente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19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Arial"/>
                <w:b/>
                <w:b/>
                <w:u w:val="single"/>
              </w:rPr>
            </w:pPr>
            <w:r>
              <w:rPr>
                <w:rFonts w:eastAsia="Times New Roman" w:cs="Arial" w:ascii="Verdana" w:hAnsi="Verdana"/>
                <w:b/>
                <w:u w:val="single"/>
              </w:rPr>
              <w:t xml:space="preserve">Compétences </w:t>
            </w:r>
          </w:p>
          <w:p>
            <w:pPr>
              <w:pStyle w:val="NormalWeb"/>
              <w:spacing w:lineRule="auto" w:line="240" w:before="0" w:after="0"/>
              <w:rPr>
                <w:rFonts w:ascii="Calibri" w:hAnsi="Calibri" w:cs="Calibri" w:asciiTheme="minorHAnsi" w:cstheme="minorHAnsi" w:hAnsiTheme="minorHAnsi"/>
                <w:sz w:val="22"/>
                <w:szCs w:val="22"/>
                <w:lang w:val="fr-RE"/>
              </w:rPr>
            </w:pPr>
            <w:r>
              <w:rPr>
                <w:rFonts w:cs="Calibri" w:ascii="Calibri" w:hAnsi="Calibri" w:asciiTheme="minorHAnsi" w:cstheme="minorHAnsi" w:hAnsiTheme="minorHAnsi"/>
                <w:sz w:val="22"/>
                <w:szCs w:val="22"/>
                <w:lang w:val="fr-RE"/>
              </w:rPr>
              <w:t>- Lire et comprendre des documents scientifiques</w:t>
            </w:r>
          </w:p>
          <w:p>
            <w:pPr>
              <w:pStyle w:val="NormalWeb"/>
              <w:spacing w:lineRule="auto" w:line="240" w:before="0" w:after="0"/>
              <w:rPr>
                <w:rFonts w:ascii="Calibri" w:hAnsi="Calibri" w:cs="Calibri" w:asciiTheme="minorHAnsi" w:cstheme="minorHAnsi" w:hAnsiTheme="minorHAnsi"/>
                <w:sz w:val="22"/>
                <w:szCs w:val="22"/>
                <w:lang w:val="fr-RE"/>
              </w:rPr>
            </w:pPr>
            <w:r>
              <w:rPr>
                <w:rFonts w:cs="Calibri" w:ascii="Calibri" w:hAnsi="Calibri" w:asciiTheme="minorHAnsi" w:cstheme="minorHAnsi" w:hAnsiTheme="minorHAnsi"/>
                <w:sz w:val="22"/>
                <w:szCs w:val="22"/>
                <w:lang w:val="fr-RE"/>
              </w:rPr>
              <w:t>- Passer d’une forme de langage scientifique à une autre</w:t>
            </w:r>
          </w:p>
        </w:tc>
        <w:tc>
          <w:tcPr>
            <w:tcW w:w="8081" w:type="dxa"/>
            <w:gridSpan w:val="3"/>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2321"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top w:w="15" w:type="dxa"/>
              <w:left w:w="5" w:type="dxa"/>
              <w:bottom w:w="15" w:type="dxa"/>
              <w:right w:w="15" w:type="dxa"/>
            </w:tcM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c>
          <w:tcPr>
            <w:tcW w:w="2498" w:type="dxa"/>
            <w:vMerge w:val="continue"/>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40" w:before="0" w:after="0"/>
              <w:rPr>
                <w:rFonts w:ascii="Verdana" w:hAnsi="Verdana" w:eastAsia="Times New Roman" w:cs="Times New Roman"/>
                <w:sz w:val="24"/>
                <w:szCs w:val="24"/>
              </w:rPr>
            </w:pPr>
            <w:r>
              <w:rPr>
                <w:rFonts w:eastAsia="Times New Roman" w:cs="Times New Roman" w:ascii="Verdana" w:hAnsi="Verdana"/>
                <w:sz w:val="24"/>
                <w:szCs w:val="24"/>
              </w:rPr>
            </w:r>
          </w:p>
        </w:tc>
      </w:tr>
    </w:tbl>
    <w:p>
      <w:pPr>
        <w:pStyle w:val="Normal"/>
        <w:widowControl/>
        <w:bidi w:val="0"/>
        <w:spacing w:lineRule="auto" w:line="259" w:before="0" w:after="160"/>
        <w:jc w:val="left"/>
        <w:rPr/>
      </w:pPr>
      <w:r>
        <w:rPr/>
      </w:r>
    </w:p>
    <w:sectPr>
      <w:type w:val="nextPage"/>
      <w:pgSz w:orient="landscape" w:w="16838" w:h="11906"/>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PrimaSans BT">
    <w:altName w:val="Verdana"/>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22"/>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f3324"/>
    <w:pPr>
      <w:widowControl/>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fr-FR" w:eastAsia="fr-FR" w:bidi="ar-SA"/>
    </w:rPr>
  </w:style>
  <w:style w:type="paragraph" w:styleId="Titre2">
    <w:name w:val="Heading 2"/>
    <w:basedOn w:val="Normal"/>
    <w:next w:val="Normal"/>
    <w:link w:val="Titre2Car"/>
    <w:uiPriority w:val="9"/>
    <w:unhideWhenUsed/>
    <w:qFormat/>
    <w:rsid w:val="006f17a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link w:val="Titre2"/>
    <w:uiPriority w:val="9"/>
    <w:qFormat/>
    <w:rsid w:val="006f17a8"/>
    <w:rPr>
      <w:rFonts w:ascii="Calibri Light" w:hAnsi="Calibri Light" w:eastAsia="" w:cs="" w:asciiTheme="majorHAnsi" w:cstheme="majorBidi" w:eastAsiaTheme="majorEastAsia" w:hAnsiTheme="majorHAnsi"/>
      <w:color w:val="2F5496" w:themeColor="accent1" w:themeShade="bf"/>
      <w:sz w:val="26"/>
      <w:szCs w:val="26"/>
    </w:rPr>
  </w:style>
  <w:style w:type="character" w:styleId="LienInternet">
    <w:name w:val="Lien Internet"/>
    <w:basedOn w:val="DefaultParagraphFont"/>
    <w:uiPriority w:val="99"/>
    <w:unhideWhenUsed/>
    <w:rsid w:val="006a567a"/>
    <w:rPr>
      <w:color w:val="0563C1" w:themeColor="hyperlink"/>
      <w:u w:val="single"/>
    </w:rPr>
  </w:style>
  <w:style w:type="character" w:styleId="UnresolvedMention" w:customStyle="1">
    <w:name w:val="Unresolved Mention"/>
    <w:basedOn w:val="DefaultParagraphFont"/>
    <w:uiPriority w:val="99"/>
    <w:semiHidden/>
    <w:unhideWhenUsed/>
    <w:qFormat/>
    <w:rsid w:val="006a567a"/>
    <w:rPr>
      <w:color w:val="605E5C"/>
      <w:shd w:fill="E1DFDD" w:val="clear"/>
    </w:rPr>
  </w:style>
  <w:style w:type="character" w:styleId="TextedebullesCar" w:customStyle="1">
    <w:name w:val="Texte de bulles Car"/>
    <w:basedOn w:val="DefaultParagraphFont"/>
    <w:link w:val="Textedebulles"/>
    <w:uiPriority w:val="99"/>
    <w:semiHidden/>
    <w:qFormat/>
    <w:rsid w:val="00f91dc0"/>
    <w:rPr>
      <w:rFonts w:ascii="Tahoma" w:hAnsi="Tahoma" w:cs="Tahoma"/>
      <w:sz w:val="16"/>
      <w:szCs w:val="16"/>
    </w:rPr>
  </w:style>
  <w:style w:type="character" w:styleId="ListLabel1">
    <w:name w:val="ListLabel 1"/>
    <w:qFormat/>
    <w:rPr>
      <w:rFonts w:ascii="Verdana" w:hAnsi="Verdana" w:eastAsia="Calibri" w:cs="Calibri"/>
      <w:sz w:val="2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Verdana" w:hAnsi="Verdana" w:cs="Arial"/>
    </w:rPr>
  </w:style>
  <w:style w:type="character" w:styleId="ListLabel6">
    <w:name w:val="ListLabel 6"/>
    <w:qFormat/>
    <w:rPr/>
  </w:style>
  <w:style w:type="character" w:styleId="ListLabel7">
    <w:name w:val="ListLabel 7"/>
    <w:qFormat/>
    <w:rPr>
      <w:rFonts w:cs="Calibri" w:cstheme="minorHAnsi"/>
    </w:rPr>
  </w:style>
  <w:style w:type="character" w:styleId="ListLabel8">
    <w:name w:val="ListLabel 8"/>
    <w:qFormat/>
    <w:rPr>
      <w:rFonts w:ascii="Calibri" w:hAnsi="Calibri" w:eastAsia="Calibri" w:cs="" w:asciiTheme="minorHAnsi" w:cstheme="minorBidi" w:eastAsiaTheme="minorHAnsi" w:hAnsiTheme="minorHAnsi"/>
      <w:sz w:val="22"/>
      <w:szCs w:val="22"/>
      <w:lang w:eastAsia="en-US"/>
    </w:rPr>
  </w:style>
  <w:style w:type="character" w:styleId="ListLabel9">
    <w:name w:val="ListLabel 9"/>
    <w:qFormat/>
    <w:rPr>
      <w:rFonts w:ascii="Times New Roman" w:hAnsi="Times New Roman" w:eastAsia="Times New Roman" w:cs="Times New Roman"/>
      <w:sz w:val="24"/>
      <w:szCs w:val="24"/>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53581e"/>
    <w:pPr>
      <w:spacing w:lineRule="auto" w:line="276" w:before="0" w:after="200"/>
      <w:ind w:left="720" w:hanging="0"/>
      <w:contextualSpacing/>
    </w:pPr>
    <w:rPr>
      <w:rFonts w:eastAsia="Calibri" w:eastAsiaTheme="minorHAnsi"/>
      <w:lang w:eastAsia="en-US"/>
    </w:rPr>
  </w:style>
  <w:style w:type="paragraph" w:styleId="NormalWeb">
    <w:name w:val="Normal (Web)"/>
    <w:basedOn w:val="Normal"/>
    <w:uiPriority w:val="99"/>
    <w:unhideWhenUsed/>
    <w:qFormat/>
    <w:rsid w:val="004c3fb3"/>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TextedebullesCar"/>
    <w:uiPriority w:val="99"/>
    <w:semiHidden/>
    <w:unhideWhenUsed/>
    <w:qFormat/>
    <w:rsid w:val="00f91dc0"/>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table" w:styleId="Grilledutableau">
    <w:name w:val="Table Grid"/>
    <w:basedOn w:val="TableauNormal"/>
    <w:uiPriority w:val="59"/>
    <w:rsid w:val="00af1de1"/>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Grid">
    <w:name w:val="TableGrid"/>
    <w:rsid w:val="006f17a8"/>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ortail.college-oasis.re/owncloud/index.php/s/KJjBeYbFdTpiL3h" TargetMode="External"/><Relationship Id="rId4" Type="http://schemas.openxmlformats.org/officeDocument/2006/relationships/hyperlink" Target="https://portail.college-oasis.re/owncloud/index.php/s/KJjBeYbFdTpiL3h" TargetMode="External"/><Relationship Id="rId5" Type="http://schemas.openxmlformats.org/officeDocument/2006/relationships/hyperlink" Target="https://portail.college-oasis.re/owncloud/index.php/s/BO1Vuz1nHpoWyfL" TargetMode="External"/><Relationship Id="rId6" Type="http://schemas.openxmlformats.org/officeDocument/2006/relationships/hyperlink" Target="https://college.cned.fr/mod/scorm/player.php?a=1186&amp;currentorg=org_1&amp;scoid=5138&amp;newattempt=on" TargetMode="External"/><Relationship Id="rId7" Type="http://schemas.openxmlformats.org/officeDocument/2006/relationships/hyperlink" Target="https://portail.college-oasis.re/owncloud/index.php/s/8GVUm7CRBRWi0zR" TargetMode="External"/><Relationship Id="rId8" Type="http://schemas.openxmlformats.org/officeDocument/2006/relationships/hyperlink" Target="https://www.youtube.com/watch?v=uSZ8bL7KA_Y" TargetMode="External"/><Relationship Id="rId9" Type="http://schemas.openxmlformats.org/officeDocument/2006/relationships/hyperlink" Target="https://portail.college-oasis.re/owncloud/index.php/s/CzDS63EZgfF3sn6" TargetMode="External"/><Relationship Id="rId10" Type="http://schemas.openxmlformats.org/officeDocument/2006/relationships/hyperlink" Target="https://portail.college-oasis.re/owncloud/index.php/s/pjIlK3aSUWaSKIe" TargetMode="External"/><Relationship Id="rId11" Type="http://schemas.openxmlformats.org/officeDocument/2006/relationships/hyperlink" Target="https://portail.college-oasis.re/owncloud/index.php/s/9QhZh1gYPlgo4vh" TargetMode="External"/><Relationship Id="rId12" Type="http://schemas.openxmlformats.org/officeDocument/2006/relationships/hyperlink" Target="https://portail.college-oasis.re/owncloud/index.php/s/oHrutlxXrZDLNnG" TargetMode="External"/><Relationship Id="rId13" Type="http://schemas.openxmlformats.org/officeDocument/2006/relationships/hyperlink" Target="https://portail.college-oasis.re/owncloud/index.php/s/jyf5vzKcqrr0IbO" TargetMode="External"/><Relationship Id="rId14" Type="http://schemas.openxmlformats.org/officeDocument/2006/relationships/hyperlink" Target="https://portail.college-oasis.re/owncloud/index.php/s/TKTmMwynm9c18Td"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1B3E7-AAB8-4BC7-A4A7-7622B907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Application>LibreOffice/6.1.2.1$Windows_X86_64 LibreOffice_project/65905a128db06ba48db947242809d14d3f9a93fe</Application>
  <Pages>4</Pages>
  <Words>793</Words>
  <Characters>5082</Characters>
  <CharactersWithSpaces>5782</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2020-05-12T06:45:00Z</dcterms:created>
  <dc:creator>Sinda P</dc:creator>
  <dc:description/>
  <dc:language>fr-FR</dc:language>
  <cp:lastModifiedBy/>
  <dcterms:modified xsi:type="dcterms:W3CDTF">2020-05-16T07:17:19Z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