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9CD" w:rsidRDefault="004319CD">
      <w:pPr>
        <w:pStyle w:val="Corpsdetexte"/>
        <w:rPr>
          <w:rFonts w:ascii="Times New Roman"/>
          <w:sz w:val="10"/>
        </w:rPr>
      </w:pPr>
    </w:p>
    <w:p w:rsidR="004319CD" w:rsidRPr="00322BEB" w:rsidRDefault="00732CA5" w:rsidP="00322BEB">
      <w:pPr>
        <w:spacing w:before="94" w:line="242" w:lineRule="auto"/>
        <w:ind w:left="132"/>
        <w:jc w:val="center"/>
        <w:rPr>
          <w:rFonts w:ascii="Tahoma" w:hAnsi="Tahoma"/>
          <w:b/>
          <w:sz w:val="24"/>
        </w:rPr>
      </w:pPr>
      <w:r w:rsidRPr="00322BEB">
        <w:rPr>
          <w:rFonts w:ascii="Tahoma" w:hAnsi="Tahoma"/>
          <w:b/>
          <w:color w:val="566FBD"/>
          <w:w w:val="95"/>
          <w:sz w:val="24"/>
        </w:rPr>
        <w:t>Grille</w:t>
      </w:r>
      <w:r w:rsidRPr="00322BEB">
        <w:rPr>
          <w:rFonts w:ascii="Tahoma" w:hAnsi="Tahoma"/>
          <w:b/>
          <w:color w:val="566FBD"/>
          <w:spacing w:val="6"/>
          <w:w w:val="95"/>
          <w:sz w:val="24"/>
        </w:rPr>
        <w:t xml:space="preserve"> </w:t>
      </w:r>
      <w:r w:rsidRPr="00322BEB">
        <w:rPr>
          <w:rFonts w:ascii="Tahoma" w:hAnsi="Tahoma"/>
          <w:b/>
          <w:color w:val="566FBD"/>
          <w:w w:val="95"/>
          <w:sz w:val="24"/>
        </w:rPr>
        <w:t>nationale</w:t>
      </w:r>
      <w:r w:rsidRPr="00322BEB">
        <w:rPr>
          <w:rFonts w:ascii="Tahoma" w:hAnsi="Tahoma"/>
          <w:b/>
          <w:color w:val="566FBD"/>
          <w:spacing w:val="6"/>
          <w:w w:val="95"/>
          <w:sz w:val="24"/>
        </w:rPr>
        <w:t xml:space="preserve"> </w:t>
      </w:r>
      <w:r w:rsidRPr="00322BEB">
        <w:rPr>
          <w:rFonts w:ascii="Tahoma" w:hAnsi="Tahoma"/>
          <w:b/>
          <w:color w:val="566FBD"/>
          <w:w w:val="95"/>
          <w:sz w:val="24"/>
        </w:rPr>
        <w:t>d’évaluation</w:t>
      </w:r>
      <w:r w:rsidRPr="00322BEB">
        <w:rPr>
          <w:rFonts w:ascii="Tahoma" w:hAnsi="Tahoma"/>
          <w:b/>
          <w:color w:val="566FBD"/>
          <w:spacing w:val="8"/>
          <w:w w:val="95"/>
          <w:sz w:val="24"/>
        </w:rPr>
        <w:t xml:space="preserve"> </w:t>
      </w:r>
      <w:r w:rsidRPr="00322BEB">
        <w:rPr>
          <w:rFonts w:ascii="Tahoma" w:hAnsi="Tahoma"/>
          <w:b/>
          <w:color w:val="566FBD"/>
          <w:w w:val="95"/>
          <w:sz w:val="24"/>
        </w:rPr>
        <w:t>des</w:t>
      </w:r>
      <w:r w:rsidRPr="00322BEB">
        <w:rPr>
          <w:rFonts w:ascii="Tahoma" w:hAnsi="Tahoma"/>
          <w:b/>
          <w:color w:val="566FBD"/>
          <w:spacing w:val="5"/>
          <w:w w:val="95"/>
          <w:sz w:val="24"/>
        </w:rPr>
        <w:t xml:space="preserve"> </w:t>
      </w:r>
      <w:r w:rsidRPr="00322BEB">
        <w:rPr>
          <w:rFonts w:ascii="Tahoma" w:hAnsi="Tahoma"/>
          <w:b/>
          <w:color w:val="566FBD"/>
          <w:w w:val="95"/>
          <w:sz w:val="24"/>
        </w:rPr>
        <w:t>sous-épreuves</w:t>
      </w:r>
      <w:r w:rsidRPr="00322BEB">
        <w:rPr>
          <w:rFonts w:ascii="Tahoma" w:hAnsi="Tahoma"/>
          <w:b/>
          <w:color w:val="566FBD"/>
          <w:spacing w:val="7"/>
          <w:w w:val="95"/>
          <w:sz w:val="24"/>
        </w:rPr>
        <w:t xml:space="preserve"> </w:t>
      </w:r>
      <w:r w:rsidRPr="00322BEB">
        <w:rPr>
          <w:rFonts w:ascii="Tahoma" w:hAnsi="Tahoma"/>
          <w:b/>
          <w:color w:val="566FBD"/>
          <w:w w:val="95"/>
          <w:sz w:val="24"/>
        </w:rPr>
        <w:t>de</w:t>
      </w:r>
      <w:r w:rsidRPr="00322BEB">
        <w:rPr>
          <w:rFonts w:ascii="Tahoma" w:hAnsi="Tahoma"/>
          <w:b/>
          <w:color w:val="566FBD"/>
          <w:spacing w:val="6"/>
          <w:w w:val="95"/>
          <w:sz w:val="24"/>
        </w:rPr>
        <w:t xml:space="preserve"> </w:t>
      </w:r>
      <w:r w:rsidRPr="00322BEB">
        <w:rPr>
          <w:rFonts w:ascii="Tahoma" w:hAnsi="Tahoma"/>
          <w:b/>
          <w:color w:val="566FBD"/>
          <w:w w:val="95"/>
          <w:sz w:val="24"/>
        </w:rPr>
        <w:t>mathématiques</w:t>
      </w:r>
      <w:r w:rsidRPr="00322BEB">
        <w:rPr>
          <w:rFonts w:ascii="Tahoma" w:hAnsi="Tahoma"/>
          <w:b/>
          <w:color w:val="566FBD"/>
          <w:spacing w:val="7"/>
          <w:w w:val="95"/>
          <w:sz w:val="24"/>
        </w:rPr>
        <w:t xml:space="preserve"> </w:t>
      </w:r>
      <w:r w:rsidRPr="00322BEB">
        <w:rPr>
          <w:rFonts w:ascii="Tahoma" w:hAnsi="Tahoma"/>
          <w:b/>
          <w:color w:val="566FBD"/>
          <w:w w:val="95"/>
          <w:sz w:val="24"/>
        </w:rPr>
        <w:t>et</w:t>
      </w:r>
      <w:r w:rsidRPr="00322BEB">
        <w:rPr>
          <w:rFonts w:ascii="Tahoma" w:hAnsi="Tahoma"/>
          <w:b/>
          <w:color w:val="566FBD"/>
          <w:spacing w:val="6"/>
          <w:w w:val="95"/>
          <w:sz w:val="24"/>
        </w:rPr>
        <w:t xml:space="preserve"> </w:t>
      </w:r>
      <w:r w:rsidRPr="00322BEB">
        <w:rPr>
          <w:rFonts w:ascii="Tahoma" w:hAnsi="Tahoma"/>
          <w:b/>
          <w:color w:val="566FBD"/>
          <w:w w:val="95"/>
          <w:sz w:val="24"/>
        </w:rPr>
        <w:t>de</w:t>
      </w:r>
      <w:r w:rsidRPr="00322BEB">
        <w:rPr>
          <w:rFonts w:ascii="Tahoma" w:hAnsi="Tahoma"/>
          <w:b/>
          <w:color w:val="566FBD"/>
          <w:spacing w:val="6"/>
          <w:w w:val="95"/>
          <w:sz w:val="24"/>
        </w:rPr>
        <w:t xml:space="preserve"> </w:t>
      </w:r>
      <w:r w:rsidRPr="00322BEB">
        <w:rPr>
          <w:rFonts w:ascii="Tahoma" w:hAnsi="Tahoma"/>
          <w:b/>
          <w:color w:val="566FBD"/>
          <w:w w:val="95"/>
          <w:sz w:val="24"/>
        </w:rPr>
        <w:t>physique-</w:t>
      </w:r>
      <w:r w:rsidRPr="00322BEB">
        <w:rPr>
          <w:rFonts w:ascii="Tahoma" w:hAnsi="Tahoma"/>
          <w:b/>
          <w:color w:val="566FBD"/>
          <w:spacing w:val="-58"/>
          <w:w w:val="95"/>
          <w:sz w:val="24"/>
        </w:rPr>
        <w:t xml:space="preserve"> </w:t>
      </w:r>
      <w:r w:rsidRPr="00322BEB">
        <w:rPr>
          <w:rFonts w:ascii="Tahoma" w:hAnsi="Tahoma"/>
          <w:b/>
          <w:color w:val="566FBD"/>
          <w:sz w:val="24"/>
        </w:rPr>
        <w:t>chimie</w:t>
      </w:r>
      <w:r w:rsidRPr="00322BEB">
        <w:rPr>
          <w:rFonts w:ascii="Tahoma" w:hAnsi="Tahoma"/>
          <w:b/>
          <w:color w:val="566FBD"/>
          <w:spacing w:val="-8"/>
          <w:sz w:val="24"/>
        </w:rPr>
        <w:t xml:space="preserve"> </w:t>
      </w:r>
      <w:r w:rsidRPr="00322BEB">
        <w:rPr>
          <w:rFonts w:ascii="Tahoma" w:hAnsi="Tahoma"/>
          <w:b/>
          <w:color w:val="566FBD"/>
          <w:sz w:val="24"/>
        </w:rPr>
        <w:t>de</w:t>
      </w:r>
      <w:r w:rsidRPr="00322BEB">
        <w:rPr>
          <w:rFonts w:ascii="Tahoma" w:hAnsi="Tahoma"/>
          <w:b/>
          <w:color w:val="566FBD"/>
          <w:spacing w:val="-7"/>
          <w:sz w:val="24"/>
        </w:rPr>
        <w:t xml:space="preserve"> </w:t>
      </w:r>
      <w:r w:rsidRPr="00322BEB">
        <w:rPr>
          <w:rFonts w:ascii="Tahoma" w:hAnsi="Tahoma"/>
          <w:b/>
          <w:color w:val="566FBD"/>
          <w:sz w:val="24"/>
        </w:rPr>
        <w:t>baccalauréat</w:t>
      </w:r>
      <w:r w:rsidRPr="00322BEB">
        <w:rPr>
          <w:rFonts w:ascii="Tahoma" w:hAnsi="Tahoma"/>
          <w:b/>
          <w:color w:val="566FBD"/>
          <w:spacing w:val="-7"/>
          <w:sz w:val="24"/>
        </w:rPr>
        <w:t xml:space="preserve"> </w:t>
      </w:r>
      <w:r w:rsidRPr="00322BEB">
        <w:rPr>
          <w:rFonts w:ascii="Tahoma" w:hAnsi="Tahoma"/>
          <w:b/>
          <w:color w:val="566FBD"/>
          <w:sz w:val="24"/>
        </w:rPr>
        <w:t>professionnel</w:t>
      </w:r>
    </w:p>
    <w:p w:rsidR="004319CD" w:rsidRDefault="00322BEB">
      <w:pPr>
        <w:pStyle w:val="Corpsdetexte"/>
        <w:spacing w:before="2"/>
        <w:rPr>
          <w:rFonts w:ascii="Tahoma"/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226060</wp:posOffset>
                </wp:positionV>
                <wp:extent cx="6886575" cy="675640"/>
                <wp:effectExtent l="0" t="0" r="9525" b="1016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6575" cy="675640"/>
                          <a:chOff x="837" y="355"/>
                          <a:chExt cx="10222" cy="1064"/>
                        </a:xfrm>
                      </wpg:grpSpPr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52" y="355"/>
                            <a:ext cx="10205" cy="105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37" y="1409"/>
                            <a:ext cx="1022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355"/>
                            <a:ext cx="10150" cy="1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9CD" w:rsidRDefault="00732CA5">
                              <w:pPr>
                                <w:spacing w:before="83"/>
                                <w:ind w:left="3570" w:right="3998"/>
                                <w:jc w:val="center"/>
                                <w:rPr>
                                  <w:rFonts w:ascii="Tahoma" w:hAns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w w:val="95"/>
                                  <w:sz w:val="20"/>
                                </w:rPr>
                                <w:t>Baccalauréat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13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5"/>
                                  <w:sz w:val="20"/>
                                </w:rPr>
                                <w:t>professionnel</w:t>
                              </w:r>
                            </w:p>
                            <w:p w:rsidR="004319CD" w:rsidRDefault="00732CA5">
                              <w:pPr>
                                <w:spacing w:before="3" w:line="350" w:lineRule="atLeast"/>
                                <w:ind w:left="1840" w:right="2268" w:firstLine="2"/>
                                <w:jc w:val="center"/>
                                <w:rPr>
                                  <w:rFonts w:ascii="Tahoma" w:hAns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w w:val="95"/>
                                  <w:sz w:val="20"/>
                                  <w:u w:val="thick"/>
                                </w:rPr>
                                <w:t>Sous-épreuves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1"/>
                                  <w:w w:val="95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5"/>
                                  <w:sz w:val="20"/>
                                  <w:u w:val="thick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2"/>
                                  <w:w w:val="95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5"/>
                                  <w:sz w:val="20"/>
                                  <w:u w:val="thick"/>
                                </w:rPr>
                                <w:t>mathématiques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"/>
                                  <w:w w:val="95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5"/>
                                  <w:sz w:val="20"/>
                                  <w:u w:val="thick"/>
                                </w:rPr>
                                <w:t>et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3"/>
                                  <w:w w:val="95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5"/>
                                  <w:sz w:val="20"/>
                                  <w:u w:val="thick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1"/>
                                  <w:w w:val="95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5"/>
                                  <w:sz w:val="20"/>
                                  <w:u w:val="thick"/>
                                </w:rPr>
                                <w:t>physique-chimie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5"/>
                                  <w:sz w:val="20"/>
                                </w:rPr>
                                <w:t>Contrôle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18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5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19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5"/>
                                  <w:sz w:val="20"/>
                                </w:rPr>
                                <w:t>cours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18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1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5"/>
                                  <w:sz w:val="20"/>
                                </w:rPr>
                                <w:t>formation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15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5"/>
                                  <w:sz w:val="20"/>
                                </w:rPr>
                                <w:t>(CCF)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18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5"/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1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5"/>
                                  <w:sz w:val="20"/>
                                </w:rPr>
                                <w:t>évaluation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19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5"/>
                                  <w:sz w:val="20"/>
                                </w:rPr>
                                <w:t>ponctuelle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3.75pt;margin-top:17.8pt;width:542.25pt;height:53.2pt;z-index:-15728640;mso-wrap-distance-left:0;mso-wrap-distance-right:0;mso-position-horizontal-relative:margin" coordorigin="837,355" coordsize="10222,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">
                <v:rect id="Rectangle 6" o:spid="_x0000_s1027" style="position:absolute;left:852;top:355;width:10205;height:1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" fillcolor="#d9d9d9" stroked="f"/>
                <v:rect id="Rectangle 5" o:spid="_x0000_s1028" style="position:absolute;left:837;top:1409;width:1022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852;top:355;width:10150;height:1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4319CD" w:rsidRDefault="00732CA5">
                        <w:pPr>
                          <w:spacing w:before="83"/>
                          <w:ind w:left="3570" w:right="3998"/>
                          <w:jc w:val="center"/>
                          <w:rPr>
                            <w:rFonts w:ascii="Tahoma" w:hAns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 w:hAnsi="Tahoma"/>
                            <w:b/>
                            <w:w w:val="95"/>
                            <w:sz w:val="20"/>
                          </w:rPr>
                          <w:t>Baccalauréat</w:t>
                        </w:r>
                        <w:r>
                          <w:rPr>
                            <w:rFonts w:ascii="Tahoma" w:hAnsi="Tahoma"/>
                            <w:b/>
                            <w:spacing w:val="1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5"/>
                            <w:sz w:val="20"/>
                          </w:rPr>
                          <w:t>professionnel</w:t>
                        </w:r>
                      </w:p>
                      <w:p w:rsidR="004319CD" w:rsidRDefault="00732CA5">
                        <w:pPr>
                          <w:spacing w:before="3" w:line="350" w:lineRule="atLeast"/>
                          <w:ind w:left="1840" w:right="2268" w:firstLine="2"/>
                          <w:jc w:val="center"/>
                          <w:rPr>
                            <w:rFonts w:ascii="Tahoma" w:hAns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 w:hAnsi="Tahoma"/>
                            <w:b/>
                            <w:w w:val="95"/>
                            <w:sz w:val="20"/>
                            <w:u w:val="thick"/>
                          </w:rPr>
                          <w:t>Sous-épreuves</w:t>
                        </w:r>
                        <w:r>
                          <w:rPr>
                            <w:rFonts w:ascii="Tahoma" w:hAnsi="Tahoma"/>
                            <w:b/>
                            <w:spacing w:val="1"/>
                            <w:w w:val="95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5"/>
                            <w:sz w:val="20"/>
                            <w:u w:val="thick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spacing w:val="2"/>
                            <w:w w:val="95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5"/>
                            <w:sz w:val="20"/>
                            <w:u w:val="thick"/>
                          </w:rPr>
                          <w:t>mathématiques</w:t>
                        </w:r>
                        <w:r>
                          <w:rPr>
                            <w:rFonts w:ascii="Tahoma" w:hAnsi="Tahoma"/>
                            <w:b/>
                            <w:spacing w:val="-1"/>
                            <w:w w:val="95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5"/>
                            <w:sz w:val="20"/>
                            <w:u w:val="thick"/>
                          </w:rPr>
                          <w:t>et</w:t>
                        </w:r>
                        <w:r>
                          <w:rPr>
                            <w:rFonts w:ascii="Tahoma" w:hAnsi="Tahoma"/>
                            <w:b/>
                            <w:spacing w:val="3"/>
                            <w:w w:val="95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5"/>
                            <w:sz w:val="20"/>
                            <w:u w:val="thick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spacing w:val="1"/>
                            <w:w w:val="95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5"/>
                            <w:sz w:val="20"/>
                            <w:u w:val="thick"/>
                          </w:rPr>
                          <w:t>physique-chimie</w:t>
                        </w:r>
                        <w:r>
                          <w:rPr>
                            <w:rFonts w:ascii="Tahoma" w:hAnsi="Tahoma"/>
                            <w:b/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5"/>
                            <w:sz w:val="20"/>
                          </w:rPr>
                          <w:t>Contrôle</w:t>
                        </w:r>
                        <w:r>
                          <w:rPr>
                            <w:rFonts w:ascii="Tahoma" w:hAnsi="Tahoma"/>
                            <w:b/>
                            <w:spacing w:val="1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5"/>
                            <w:sz w:val="20"/>
                          </w:rPr>
                          <w:t>en</w:t>
                        </w:r>
                        <w:r>
                          <w:rPr>
                            <w:rFonts w:ascii="Tahoma" w:hAnsi="Tahoma"/>
                            <w:b/>
                            <w:spacing w:val="1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5"/>
                            <w:sz w:val="20"/>
                          </w:rPr>
                          <w:t>cours</w:t>
                        </w:r>
                        <w:r>
                          <w:rPr>
                            <w:rFonts w:ascii="Tahoma" w:hAnsi="Tahoma"/>
                            <w:b/>
                            <w:spacing w:val="1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5"/>
                            <w:sz w:val="20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spacing w:val="1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5"/>
                            <w:sz w:val="20"/>
                          </w:rPr>
                          <w:t>formation</w:t>
                        </w:r>
                        <w:r>
                          <w:rPr>
                            <w:rFonts w:ascii="Tahoma" w:hAnsi="Tahoma"/>
                            <w:b/>
                            <w:spacing w:val="1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5"/>
                            <w:sz w:val="20"/>
                          </w:rPr>
                          <w:t>(CCF)</w:t>
                        </w:r>
                        <w:r>
                          <w:rPr>
                            <w:rFonts w:ascii="Tahoma" w:hAnsi="Tahoma"/>
                            <w:b/>
                            <w:spacing w:val="1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5"/>
                            <w:sz w:val="20"/>
                          </w:rPr>
                          <w:t>et</w:t>
                        </w:r>
                        <w:r>
                          <w:rPr>
                            <w:rFonts w:ascii="Tahoma" w:hAnsi="Tahoma"/>
                            <w:b/>
                            <w:spacing w:val="1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5"/>
                            <w:sz w:val="20"/>
                          </w:rPr>
                          <w:t>évaluation</w:t>
                        </w:r>
                        <w:r>
                          <w:rPr>
                            <w:rFonts w:ascii="Tahoma" w:hAnsi="Tahoma"/>
                            <w:b/>
                            <w:spacing w:val="1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5"/>
                            <w:sz w:val="20"/>
                          </w:rPr>
                          <w:t>ponctuelle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4319CD" w:rsidRDefault="004319CD">
      <w:pPr>
        <w:pStyle w:val="Corpsdetexte"/>
        <w:spacing w:before="6"/>
        <w:rPr>
          <w:rFonts w:ascii="Tahoma"/>
          <w:b/>
          <w:sz w:val="21"/>
        </w:rPr>
      </w:pPr>
    </w:p>
    <w:p w:rsidR="004319CD" w:rsidRDefault="00732CA5">
      <w:pPr>
        <w:spacing w:before="93"/>
        <w:ind w:left="132"/>
        <w:rPr>
          <w:rFonts w:ascii="Tahoma" w:hAnsi="Tahoma"/>
          <w:b/>
        </w:rPr>
      </w:pPr>
      <w:r>
        <w:rPr>
          <w:rFonts w:ascii="Tahoma" w:hAnsi="Tahoma"/>
          <w:b/>
          <w:color w:val="566FBD"/>
          <w:w w:val="95"/>
        </w:rPr>
        <w:t>FICHE</w:t>
      </w:r>
      <w:r>
        <w:rPr>
          <w:rFonts w:ascii="Tahoma" w:hAnsi="Tahoma"/>
          <w:b/>
          <w:color w:val="566FBD"/>
          <w:spacing w:val="46"/>
          <w:w w:val="95"/>
        </w:rPr>
        <w:t xml:space="preserve"> </w:t>
      </w:r>
      <w:r>
        <w:rPr>
          <w:rFonts w:ascii="Tahoma" w:hAnsi="Tahoma"/>
          <w:b/>
          <w:color w:val="566FBD"/>
          <w:w w:val="95"/>
        </w:rPr>
        <w:t>INDIVIDUELLE</w:t>
      </w:r>
      <w:r>
        <w:rPr>
          <w:rFonts w:ascii="Tahoma" w:hAnsi="Tahoma"/>
          <w:b/>
          <w:color w:val="566FBD"/>
          <w:spacing w:val="38"/>
          <w:w w:val="95"/>
        </w:rPr>
        <w:t xml:space="preserve"> </w:t>
      </w:r>
      <w:r>
        <w:rPr>
          <w:rFonts w:ascii="Tahoma" w:hAnsi="Tahoma"/>
          <w:b/>
          <w:color w:val="566FBD"/>
          <w:w w:val="95"/>
        </w:rPr>
        <w:t>D’EVALUATION</w:t>
      </w:r>
      <w:bookmarkStart w:id="0" w:name="_GoBack"/>
      <w:bookmarkEnd w:id="0"/>
    </w:p>
    <w:p w:rsidR="004319CD" w:rsidRDefault="004319CD">
      <w:pPr>
        <w:pStyle w:val="Corpsdetexte"/>
        <w:spacing w:before="9"/>
        <w:rPr>
          <w:rFonts w:ascii="Tahoma"/>
          <w:b/>
          <w:sz w:val="18"/>
        </w:rPr>
      </w:pPr>
    </w:p>
    <w:tbl>
      <w:tblPr>
        <w:tblStyle w:val="TableNormal"/>
        <w:tblW w:w="109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9"/>
        <w:gridCol w:w="5546"/>
      </w:tblGrid>
      <w:tr w:rsidR="004319CD" w:rsidTr="00D00263">
        <w:trPr>
          <w:trHeight w:val="1650"/>
        </w:trPr>
        <w:tc>
          <w:tcPr>
            <w:tcW w:w="5369" w:type="dxa"/>
            <w:shd w:val="clear" w:color="auto" w:fill="D9D9D9"/>
          </w:tcPr>
          <w:p w:rsidR="004319CD" w:rsidRDefault="00732CA5">
            <w:pPr>
              <w:pStyle w:val="TableParagraph"/>
              <w:spacing w:before="54" w:line="424" w:lineRule="auto"/>
              <w:ind w:left="107" w:right="2857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w w:val="90"/>
                <w:sz w:val="20"/>
              </w:rPr>
              <w:t>Session :</w:t>
            </w:r>
            <w:r>
              <w:rPr>
                <w:rFonts w:ascii="Tahoma" w:hAnsi="Tahoma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95"/>
                <w:sz w:val="20"/>
              </w:rPr>
              <w:t xml:space="preserve">Établissement </w:t>
            </w:r>
            <w:r>
              <w:rPr>
                <w:rFonts w:ascii="Tahoma" w:hAnsi="Tahoma"/>
                <w:b/>
                <w:spacing w:val="-1"/>
                <w:w w:val="95"/>
                <w:sz w:val="20"/>
              </w:rPr>
              <w:t>:</w:t>
            </w:r>
            <w:r>
              <w:rPr>
                <w:rFonts w:ascii="Tahoma" w:hAnsi="Tahoma"/>
                <w:b/>
                <w:spacing w:val="-53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Académie</w:t>
            </w:r>
            <w:r>
              <w:rPr>
                <w:rFonts w:ascii="Tahoma" w:hAnsi="Tahoma"/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:</w:t>
            </w:r>
          </w:p>
        </w:tc>
        <w:tc>
          <w:tcPr>
            <w:tcW w:w="5546" w:type="dxa"/>
            <w:shd w:val="clear" w:color="auto" w:fill="D9D9D9"/>
          </w:tcPr>
          <w:p w:rsidR="004319CD" w:rsidRDefault="00732CA5">
            <w:pPr>
              <w:pStyle w:val="TableParagraph"/>
              <w:spacing w:before="54"/>
              <w:ind w:left="105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w w:val="95"/>
                <w:sz w:val="20"/>
              </w:rPr>
              <w:t>Spécialité</w:t>
            </w:r>
            <w:r>
              <w:rPr>
                <w:rFonts w:ascii="Tahoma" w:hAnsi="Tahoma"/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:</w:t>
            </w:r>
          </w:p>
          <w:p w:rsidR="004319CD" w:rsidRDefault="00732CA5">
            <w:pPr>
              <w:pStyle w:val="TableParagraph"/>
              <w:spacing w:before="188"/>
              <w:ind w:left="105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w w:val="95"/>
                <w:sz w:val="20"/>
              </w:rPr>
              <w:t>Nom</w:t>
            </w:r>
            <w:r>
              <w:rPr>
                <w:rFonts w:ascii="Tahoma" w:hAnsi="Tahoma"/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de</w:t>
            </w:r>
            <w:r>
              <w:rPr>
                <w:rFonts w:ascii="Tahoma" w:hAnsi="Tahoma"/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l’évaluateur</w:t>
            </w:r>
            <w:r>
              <w:rPr>
                <w:rFonts w:ascii="Tahoma" w:hAnsi="Tahoma"/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:</w:t>
            </w:r>
          </w:p>
          <w:p w:rsidR="004319CD" w:rsidRDefault="00732CA5">
            <w:pPr>
              <w:pStyle w:val="TableParagraph"/>
              <w:spacing w:before="186"/>
              <w:ind w:left="105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w w:val="95"/>
                <w:sz w:val="20"/>
              </w:rPr>
              <w:t>Date</w:t>
            </w:r>
            <w:r>
              <w:rPr>
                <w:rFonts w:ascii="Tahoma" w:hAnsi="Tahoma"/>
                <w:b/>
                <w:spacing w:val="3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du</w:t>
            </w:r>
            <w:r>
              <w:rPr>
                <w:rFonts w:ascii="Tahoma" w:hAnsi="Tahoma"/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contrôle</w:t>
            </w:r>
            <w:r>
              <w:rPr>
                <w:rFonts w:ascii="Tahoma" w:hAnsi="Tahoma"/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/de</w:t>
            </w:r>
            <w:r>
              <w:rPr>
                <w:rFonts w:ascii="Tahoma" w:hAnsi="Tahoma"/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l’épreuve</w:t>
            </w:r>
            <w:r>
              <w:rPr>
                <w:rFonts w:ascii="Tahoma" w:hAnsi="Tahoma"/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:</w:t>
            </w:r>
          </w:p>
        </w:tc>
      </w:tr>
      <w:tr w:rsidR="004319CD" w:rsidTr="00D00263">
        <w:trPr>
          <w:trHeight w:val="402"/>
        </w:trPr>
        <w:tc>
          <w:tcPr>
            <w:tcW w:w="10915" w:type="dxa"/>
            <w:gridSpan w:val="2"/>
            <w:shd w:val="clear" w:color="auto" w:fill="D9D9D9"/>
          </w:tcPr>
          <w:p w:rsidR="004319CD" w:rsidRDefault="00732CA5">
            <w:pPr>
              <w:pStyle w:val="TableParagraph"/>
              <w:spacing w:before="54"/>
              <w:ind w:left="107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w w:val="95"/>
                <w:sz w:val="20"/>
              </w:rPr>
              <w:t>Situation</w:t>
            </w:r>
            <w:r>
              <w:rPr>
                <w:rFonts w:ascii="Tahoma" w:hAnsi="Tahoma"/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d’évaluation</w:t>
            </w:r>
            <w:r>
              <w:rPr>
                <w:rFonts w:ascii="Tahoma" w:hAnsi="Tahoma"/>
                <w:b/>
                <w:spacing w:val="2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numéro</w:t>
            </w:r>
            <w:hyperlink w:anchor="_bookmark0" w:history="1">
              <w:r>
                <w:rPr>
                  <w:rFonts w:ascii="Tahoma" w:hAnsi="Tahoma"/>
                  <w:b/>
                  <w:w w:val="95"/>
                  <w:position w:val="7"/>
                  <w:sz w:val="12"/>
                </w:rPr>
                <w:t>1</w:t>
              </w:r>
              <w:r>
                <w:rPr>
                  <w:rFonts w:ascii="Tahoma" w:hAnsi="Tahoma"/>
                  <w:b/>
                  <w:spacing w:val="17"/>
                  <w:w w:val="95"/>
                  <w:position w:val="7"/>
                  <w:sz w:val="12"/>
                </w:rPr>
                <w:t xml:space="preserve"> </w:t>
              </w:r>
            </w:hyperlink>
            <w:r>
              <w:rPr>
                <w:rFonts w:ascii="Tahoma" w:hAnsi="Tahoma"/>
                <w:b/>
                <w:w w:val="95"/>
                <w:sz w:val="20"/>
              </w:rPr>
              <w:t>:</w:t>
            </w:r>
          </w:p>
        </w:tc>
      </w:tr>
      <w:tr w:rsidR="004319CD" w:rsidTr="00D00263">
        <w:trPr>
          <w:trHeight w:val="402"/>
        </w:trPr>
        <w:tc>
          <w:tcPr>
            <w:tcW w:w="10915" w:type="dxa"/>
            <w:gridSpan w:val="2"/>
            <w:shd w:val="clear" w:color="auto" w:fill="D9D9D9"/>
          </w:tcPr>
          <w:p w:rsidR="004319CD" w:rsidRDefault="00732CA5">
            <w:pPr>
              <w:pStyle w:val="TableParagraph"/>
              <w:spacing w:before="54"/>
              <w:ind w:left="107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w w:val="95"/>
                <w:sz w:val="20"/>
              </w:rPr>
              <w:t>Nom</w:t>
            </w:r>
            <w:r>
              <w:rPr>
                <w:rFonts w:ascii="Tahoma" w:hAnsi="Tahoma"/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et</w:t>
            </w:r>
            <w:r>
              <w:rPr>
                <w:rFonts w:ascii="Tahoma" w:hAnsi="Tahoma"/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prénom</w:t>
            </w:r>
            <w:r>
              <w:rPr>
                <w:rFonts w:ascii="Tahoma" w:hAnsi="Tahoma"/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du</w:t>
            </w:r>
            <w:r>
              <w:rPr>
                <w:rFonts w:ascii="Tahoma" w:hAnsi="Tahoma"/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candidat</w:t>
            </w:r>
            <w:r>
              <w:rPr>
                <w:rFonts w:ascii="Tahoma" w:hAnsi="Tahoma"/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:</w:t>
            </w:r>
          </w:p>
        </w:tc>
      </w:tr>
    </w:tbl>
    <w:p w:rsidR="004319CD" w:rsidRPr="00322BEB" w:rsidRDefault="004319CD">
      <w:pPr>
        <w:pStyle w:val="Corpsdetexte"/>
        <w:spacing w:before="6"/>
        <w:rPr>
          <w:rFonts w:ascii="Tahoma"/>
          <w:b/>
          <w:sz w:val="22"/>
        </w:rPr>
      </w:pPr>
    </w:p>
    <w:p w:rsidR="004319CD" w:rsidRPr="00322BEB" w:rsidRDefault="00732CA5">
      <w:pPr>
        <w:pStyle w:val="Titre"/>
        <w:numPr>
          <w:ilvl w:val="0"/>
          <w:numId w:val="1"/>
        </w:numPr>
        <w:tabs>
          <w:tab w:val="left" w:pos="839"/>
          <w:tab w:val="left" w:pos="840"/>
        </w:tabs>
        <w:rPr>
          <w:b/>
        </w:rPr>
      </w:pPr>
      <w:r w:rsidRPr="00322BEB">
        <w:rPr>
          <w:b/>
          <w:color w:val="566FBD"/>
          <w:w w:val="95"/>
        </w:rPr>
        <w:t>Liste</w:t>
      </w:r>
      <w:r w:rsidRPr="00322BEB">
        <w:rPr>
          <w:b/>
          <w:color w:val="566FBD"/>
          <w:spacing w:val="43"/>
          <w:w w:val="95"/>
        </w:rPr>
        <w:t xml:space="preserve"> </w:t>
      </w:r>
      <w:r w:rsidRPr="00322BEB">
        <w:rPr>
          <w:b/>
          <w:color w:val="566FBD"/>
          <w:w w:val="95"/>
        </w:rPr>
        <w:t>des</w:t>
      </w:r>
      <w:r w:rsidRPr="00322BEB">
        <w:rPr>
          <w:b/>
          <w:color w:val="566FBD"/>
          <w:spacing w:val="41"/>
          <w:w w:val="95"/>
        </w:rPr>
        <w:t xml:space="preserve"> </w:t>
      </w:r>
      <w:r w:rsidRPr="00322BEB">
        <w:rPr>
          <w:b/>
          <w:color w:val="566FBD"/>
          <w:w w:val="95"/>
        </w:rPr>
        <w:t>capacités</w:t>
      </w:r>
      <w:r w:rsidRPr="00322BEB">
        <w:rPr>
          <w:b/>
          <w:color w:val="566FBD"/>
          <w:spacing w:val="46"/>
          <w:w w:val="95"/>
        </w:rPr>
        <w:t xml:space="preserve"> </w:t>
      </w:r>
      <w:r w:rsidRPr="00322BEB">
        <w:rPr>
          <w:b/>
          <w:color w:val="566FBD"/>
          <w:w w:val="95"/>
        </w:rPr>
        <w:t>et</w:t>
      </w:r>
      <w:r w:rsidRPr="00322BEB">
        <w:rPr>
          <w:b/>
          <w:color w:val="566FBD"/>
          <w:spacing w:val="42"/>
          <w:w w:val="95"/>
        </w:rPr>
        <w:t xml:space="preserve"> </w:t>
      </w:r>
      <w:r w:rsidRPr="00322BEB">
        <w:rPr>
          <w:b/>
          <w:color w:val="566FBD"/>
          <w:w w:val="95"/>
        </w:rPr>
        <w:t>connaissances</w:t>
      </w:r>
      <w:r w:rsidRPr="00322BEB">
        <w:rPr>
          <w:b/>
          <w:color w:val="566FBD"/>
          <w:spacing w:val="41"/>
          <w:w w:val="95"/>
        </w:rPr>
        <w:t xml:space="preserve"> </w:t>
      </w:r>
      <w:r w:rsidRPr="00322BEB">
        <w:rPr>
          <w:b/>
          <w:color w:val="566FBD"/>
          <w:w w:val="95"/>
        </w:rPr>
        <w:t>évaluées</w:t>
      </w:r>
    </w:p>
    <w:p w:rsidR="004319CD" w:rsidRPr="00322BEB" w:rsidRDefault="004319CD">
      <w:pPr>
        <w:pStyle w:val="Corpsdetexte"/>
        <w:spacing w:before="10" w:after="1"/>
        <w:rPr>
          <w:sz w:val="18"/>
        </w:rPr>
      </w:pPr>
    </w:p>
    <w:tbl>
      <w:tblPr>
        <w:tblStyle w:val="TableNormal"/>
        <w:tblW w:w="10915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505"/>
      </w:tblGrid>
      <w:tr w:rsidR="00D00263" w:rsidTr="00D00263">
        <w:trPr>
          <w:trHeight w:val="362"/>
        </w:trPr>
        <w:tc>
          <w:tcPr>
            <w:tcW w:w="2410" w:type="dxa"/>
          </w:tcPr>
          <w:p w:rsidR="00D00263" w:rsidRDefault="00D00263">
            <w:pPr>
              <w:pStyle w:val="TableParagraph"/>
              <w:spacing w:before="52"/>
              <w:ind w:left="431" w:right="430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color w:val="566FBD"/>
                <w:sz w:val="20"/>
              </w:rPr>
              <w:t>Capacités</w:t>
            </w:r>
          </w:p>
        </w:tc>
        <w:tc>
          <w:tcPr>
            <w:tcW w:w="8505" w:type="dxa"/>
          </w:tcPr>
          <w:p w:rsidR="00D00263" w:rsidRDefault="00D002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0263" w:rsidTr="00D00263">
        <w:trPr>
          <w:trHeight w:val="364"/>
        </w:trPr>
        <w:tc>
          <w:tcPr>
            <w:tcW w:w="2410" w:type="dxa"/>
          </w:tcPr>
          <w:p w:rsidR="00D00263" w:rsidRDefault="00D00263">
            <w:pPr>
              <w:pStyle w:val="TableParagraph"/>
              <w:spacing w:before="52"/>
              <w:ind w:left="431" w:right="430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566FBD"/>
                <w:sz w:val="20"/>
              </w:rPr>
              <w:t>Connaissances</w:t>
            </w:r>
          </w:p>
        </w:tc>
        <w:tc>
          <w:tcPr>
            <w:tcW w:w="8505" w:type="dxa"/>
          </w:tcPr>
          <w:p w:rsidR="00D00263" w:rsidRDefault="00D002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319CD" w:rsidRPr="00322BEB" w:rsidRDefault="004319CD">
      <w:pPr>
        <w:pStyle w:val="Corpsdetexte"/>
        <w:spacing w:before="2"/>
        <w:rPr>
          <w:sz w:val="22"/>
        </w:rPr>
      </w:pPr>
    </w:p>
    <w:p w:rsidR="004319CD" w:rsidRPr="00322BEB" w:rsidRDefault="00732CA5">
      <w:pPr>
        <w:pStyle w:val="Titre"/>
        <w:numPr>
          <w:ilvl w:val="0"/>
          <w:numId w:val="1"/>
        </w:numPr>
        <w:tabs>
          <w:tab w:val="left" w:pos="839"/>
          <w:tab w:val="left" w:pos="840"/>
        </w:tabs>
        <w:rPr>
          <w:b/>
        </w:rPr>
      </w:pPr>
      <w:r w:rsidRPr="00322BEB">
        <w:rPr>
          <w:b/>
          <w:color w:val="566FBD"/>
        </w:rPr>
        <w:t>Évaluation</w:t>
      </w:r>
    </w:p>
    <w:p w:rsidR="004319CD" w:rsidRPr="00322BEB" w:rsidRDefault="004319CD">
      <w:pPr>
        <w:pStyle w:val="Corpsdetexte"/>
        <w:spacing w:before="11"/>
        <w:rPr>
          <w:sz w:val="18"/>
        </w:rPr>
      </w:pPr>
    </w:p>
    <w:tbl>
      <w:tblPr>
        <w:tblStyle w:val="TableNormal"/>
        <w:tblW w:w="10915" w:type="dxa"/>
        <w:tblInd w:w="-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"/>
        <w:gridCol w:w="1418"/>
        <w:gridCol w:w="6237"/>
        <w:gridCol w:w="1276"/>
        <w:gridCol w:w="1842"/>
      </w:tblGrid>
      <w:tr w:rsidR="004319CD" w:rsidTr="00322BEB">
        <w:trPr>
          <w:trHeight w:val="731"/>
        </w:trPr>
        <w:tc>
          <w:tcPr>
            <w:tcW w:w="1560" w:type="dxa"/>
            <w:gridSpan w:val="2"/>
          </w:tcPr>
          <w:p w:rsidR="004319CD" w:rsidRDefault="004319CD">
            <w:pPr>
              <w:pStyle w:val="TableParagraph"/>
              <w:spacing w:before="5"/>
              <w:rPr>
                <w:sz w:val="19"/>
              </w:rPr>
            </w:pPr>
          </w:p>
          <w:p w:rsidR="004319CD" w:rsidRDefault="00732CA5">
            <w:pPr>
              <w:pStyle w:val="TableParagraph"/>
              <w:ind w:left="83" w:right="82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color w:val="566FBD"/>
                <w:sz w:val="20"/>
              </w:rPr>
              <w:t>Compétences</w:t>
            </w:r>
          </w:p>
        </w:tc>
        <w:tc>
          <w:tcPr>
            <w:tcW w:w="6237" w:type="dxa"/>
          </w:tcPr>
          <w:p w:rsidR="004319CD" w:rsidRDefault="004319CD">
            <w:pPr>
              <w:pStyle w:val="TableParagraph"/>
              <w:spacing w:before="5"/>
              <w:rPr>
                <w:sz w:val="19"/>
              </w:rPr>
            </w:pPr>
          </w:p>
          <w:p w:rsidR="004319CD" w:rsidRDefault="00732CA5">
            <w:pPr>
              <w:pStyle w:val="TableParagraph"/>
              <w:ind w:left="2337" w:right="2338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color w:val="566FBD"/>
                <w:sz w:val="20"/>
              </w:rPr>
              <w:t>Capacités</w:t>
            </w:r>
          </w:p>
        </w:tc>
        <w:tc>
          <w:tcPr>
            <w:tcW w:w="1276" w:type="dxa"/>
          </w:tcPr>
          <w:p w:rsidR="004319CD" w:rsidRDefault="004319CD">
            <w:pPr>
              <w:pStyle w:val="TableParagraph"/>
              <w:spacing w:before="5"/>
              <w:rPr>
                <w:sz w:val="19"/>
              </w:rPr>
            </w:pPr>
          </w:p>
          <w:p w:rsidR="004319CD" w:rsidRDefault="00732CA5">
            <w:pPr>
              <w:pStyle w:val="TableParagraph"/>
              <w:ind w:left="11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566FBD"/>
                <w:sz w:val="20"/>
              </w:rPr>
              <w:t>Questions</w:t>
            </w:r>
          </w:p>
        </w:tc>
        <w:tc>
          <w:tcPr>
            <w:tcW w:w="1842" w:type="dxa"/>
          </w:tcPr>
          <w:p w:rsidR="004319CD" w:rsidRDefault="00732CA5">
            <w:pPr>
              <w:pStyle w:val="TableParagraph"/>
              <w:spacing w:line="233" w:lineRule="exact"/>
              <w:ind w:left="237" w:right="238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color w:val="566FBD"/>
                <w:sz w:val="20"/>
              </w:rPr>
              <w:t>Appréciation</w:t>
            </w:r>
          </w:p>
          <w:p w:rsidR="004319CD" w:rsidRDefault="00732CA5">
            <w:pPr>
              <w:pStyle w:val="TableParagraph"/>
              <w:spacing w:line="240" w:lineRule="atLeast"/>
              <w:ind w:left="226" w:right="225" w:hanging="6"/>
              <w:jc w:val="center"/>
              <w:rPr>
                <w:rFonts w:ascii="Tahoma" w:hAnsi="Tahoma"/>
                <w:b/>
                <w:sz w:val="12"/>
              </w:rPr>
            </w:pPr>
            <w:proofErr w:type="gramStart"/>
            <w:r>
              <w:rPr>
                <w:rFonts w:ascii="Tahoma" w:hAnsi="Tahoma"/>
                <w:b/>
                <w:color w:val="566FBD"/>
                <w:sz w:val="20"/>
              </w:rPr>
              <w:t>du</w:t>
            </w:r>
            <w:proofErr w:type="gramEnd"/>
            <w:r>
              <w:rPr>
                <w:rFonts w:ascii="Tahoma" w:hAnsi="Tahoma"/>
                <w:b/>
                <w:color w:val="566FBD"/>
                <w:sz w:val="20"/>
              </w:rPr>
              <w:t xml:space="preserve"> niveau</w:t>
            </w:r>
            <w:r>
              <w:rPr>
                <w:rFonts w:ascii="Tahoma" w:hAnsi="Tahoma"/>
                <w:b/>
                <w:color w:val="566FBD"/>
                <w:spacing w:val="1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566FBD"/>
                <w:w w:val="95"/>
                <w:sz w:val="20"/>
              </w:rPr>
              <w:t>d’acquisition</w:t>
            </w:r>
            <w:hyperlink w:anchor="_bookmark1" w:history="1">
              <w:r>
                <w:rPr>
                  <w:rFonts w:ascii="Tahoma" w:hAnsi="Tahoma"/>
                  <w:b/>
                  <w:color w:val="566FBD"/>
                  <w:w w:val="95"/>
                  <w:position w:val="7"/>
                  <w:sz w:val="12"/>
                </w:rPr>
                <w:t>2</w:t>
              </w:r>
            </w:hyperlink>
          </w:p>
        </w:tc>
      </w:tr>
      <w:tr w:rsidR="004319CD" w:rsidTr="00322BEB">
        <w:trPr>
          <w:trHeight w:val="610"/>
        </w:trPr>
        <w:tc>
          <w:tcPr>
            <w:tcW w:w="1560" w:type="dxa"/>
            <w:gridSpan w:val="2"/>
          </w:tcPr>
          <w:p w:rsidR="004319CD" w:rsidRPr="00322BEB" w:rsidRDefault="004319CD">
            <w:pPr>
              <w:pStyle w:val="TableParagraph"/>
              <w:spacing w:before="3"/>
              <w:rPr>
                <w:rFonts w:asciiTheme="minorHAnsi" w:hAnsiTheme="minorHAnsi" w:cstheme="minorHAnsi"/>
                <w:sz w:val="18"/>
              </w:rPr>
            </w:pPr>
          </w:p>
          <w:p w:rsidR="004319CD" w:rsidRPr="00322BEB" w:rsidRDefault="00732CA5">
            <w:pPr>
              <w:pStyle w:val="TableParagraph"/>
              <w:spacing w:before="1"/>
              <w:ind w:left="82" w:right="8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322BEB">
              <w:rPr>
                <w:rFonts w:asciiTheme="minorHAnsi" w:hAnsiTheme="minorHAnsi" w:cstheme="minorHAnsi"/>
                <w:b/>
                <w:color w:val="566FBD"/>
                <w:sz w:val="18"/>
              </w:rPr>
              <w:t>S’approprier</w:t>
            </w:r>
          </w:p>
        </w:tc>
        <w:tc>
          <w:tcPr>
            <w:tcW w:w="6237" w:type="dxa"/>
          </w:tcPr>
          <w:p w:rsidR="004319CD" w:rsidRPr="00322BEB" w:rsidRDefault="00732CA5">
            <w:pPr>
              <w:pStyle w:val="TableParagraph"/>
              <w:spacing w:before="183" w:line="336" w:lineRule="auto"/>
              <w:ind w:left="107" w:right="296"/>
              <w:rPr>
                <w:rFonts w:asciiTheme="minorHAnsi" w:hAnsiTheme="minorHAnsi" w:cstheme="minorHAnsi"/>
                <w:sz w:val="18"/>
              </w:rPr>
            </w:pPr>
            <w:r w:rsidRPr="00322BEB">
              <w:rPr>
                <w:rFonts w:asciiTheme="minorHAnsi" w:hAnsiTheme="minorHAnsi" w:cstheme="minorHAnsi"/>
                <w:w w:val="95"/>
                <w:sz w:val="18"/>
              </w:rPr>
              <w:t>Rechercher, extraire</w:t>
            </w:r>
            <w:r w:rsidRPr="00322BEB">
              <w:rPr>
                <w:rFonts w:asciiTheme="minorHAnsi" w:hAnsiTheme="minorHAnsi" w:cstheme="minorHAnsi"/>
                <w:spacing w:val="1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et</w:t>
            </w:r>
            <w:r w:rsidRPr="00322BEB">
              <w:rPr>
                <w:rFonts w:asciiTheme="minorHAnsi" w:hAnsiTheme="minorHAnsi" w:cstheme="minorHAnsi"/>
                <w:spacing w:val="3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organiser</w:t>
            </w:r>
            <w:r w:rsidRPr="00322BEB">
              <w:rPr>
                <w:rFonts w:asciiTheme="minorHAnsi" w:hAnsiTheme="minorHAnsi" w:cstheme="minorHAnsi"/>
                <w:spacing w:val="-1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l’information.</w:t>
            </w:r>
            <w:r w:rsidRPr="00322BEB">
              <w:rPr>
                <w:rFonts w:asciiTheme="minorHAnsi" w:hAnsiTheme="minorHAnsi" w:cstheme="minorHAnsi"/>
                <w:spacing w:val="-63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Traduire</w:t>
            </w:r>
            <w:r w:rsidRPr="00322BEB">
              <w:rPr>
                <w:rFonts w:asciiTheme="minorHAnsi" w:hAnsiTheme="minorHAnsi" w:cstheme="minorHAnsi"/>
                <w:spacing w:val="-10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des</w:t>
            </w:r>
            <w:r w:rsidRPr="00322BEB">
              <w:rPr>
                <w:rFonts w:asciiTheme="minorHAnsi" w:hAnsiTheme="minorHAnsi" w:cstheme="minorHAnsi"/>
                <w:spacing w:val="-8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informations,</w:t>
            </w:r>
            <w:r w:rsidRPr="00322BEB">
              <w:rPr>
                <w:rFonts w:asciiTheme="minorHAnsi" w:hAnsiTheme="minorHAnsi" w:cstheme="minorHAnsi"/>
                <w:spacing w:val="-12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des</w:t>
            </w:r>
            <w:r w:rsidRPr="00322BEB">
              <w:rPr>
                <w:rFonts w:asciiTheme="minorHAnsi" w:hAnsiTheme="minorHAnsi" w:cstheme="minorHAnsi"/>
                <w:spacing w:val="-9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codages.</w:t>
            </w:r>
          </w:p>
        </w:tc>
        <w:tc>
          <w:tcPr>
            <w:tcW w:w="1276" w:type="dxa"/>
          </w:tcPr>
          <w:p w:rsidR="004319CD" w:rsidRPr="00322BEB" w:rsidRDefault="004319C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42" w:type="dxa"/>
          </w:tcPr>
          <w:p w:rsidR="004319CD" w:rsidRPr="00322BEB" w:rsidRDefault="004319C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4319CD" w:rsidTr="00322BEB">
        <w:trPr>
          <w:trHeight w:val="865"/>
        </w:trPr>
        <w:tc>
          <w:tcPr>
            <w:tcW w:w="1560" w:type="dxa"/>
            <w:gridSpan w:val="2"/>
          </w:tcPr>
          <w:p w:rsidR="004319CD" w:rsidRPr="00322BEB" w:rsidRDefault="004319CD">
            <w:pPr>
              <w:pStyle w:val="TableParagraph"/>
              <w:spacing w:before="5"/>
              <w:rPr>
                <w:rFonts w:asciiTheme="minorHAnsi" w:hAnsiTheme="minorHAnsi" w:cstheme="minorHAnsi"/>
                <w:sz w:val="18"/>
              </w:rPr>
            </w:pPr>
          </w:p>
          <w:p w:rsidR="004319CD" w:rsidRPr="00322BEB" w:rsidRDefault="00732CA5">
            <w:pPr>
              <w:pStyle w:val="TableParagraph"/>
              <w:spacing w:line="242" w:lineRule="auto"/>
              <w:ind w:left="328" w:right="318" w:firstLine="62"/>
              <w:rPr>
                <w:rFonts w:asciiTheme="minorHAnsi" w:hAnsiTheme="minorHAnsi" w:cstheme="minorHAnsi"/>
                <w:b/>
                <w:sz w:val="18"/>
              </w:rPr>
            </w:pPr>
            <w:r w:rsidRPr="00322BEB">
              <w:rPr>
                <w:rFonts w:asciiTheme="minorHAnsi" w:hAnsiTheme="minorHAnsi" w:cstheme="minorHAnsi"/>
                <w:b/>
                <w:color w:val="566FBD"/>
                <w:sz w:val="18"/>
              </w:rPr>
              <w:t>Analyser</w:t>
            </w:r>
            <w:r w:rsidRPr="00322BEB">
              <w:rPr>
                <w:rFonts w:asciiTheme="minorHAnsi" w:hAnsiTheme="minorHAnsi" w:cstheme="minorHAnsi"/>
                <w:b/>
                <w:color w:val="566FBD"/>
                <w:spacing w:val="-56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b/>
                <w:color w:val="566FBD"/>
                <w:spacing w:val="-1"/>
                <w:w w:val="95"/>
                <w:sz w:val="18"/>
              </w:rPr>
              <w:t>Raisonner</w:t>
            </w:r>
          </w:p>
        </w:tc>
        <w:tc>
          <w:tcPr>
            <w:tcW w:w="6237" w:type="dxa"/>
          </w:tcPr>
          <w:p w:rsidR="004319CD" w:rsidRPr="00322BEB" w:rsidRDefault="00732CA5">
            <w:pPr>
              <w:pStyle w:val="TableParagraph"/>
              <w:spacing w:before="31"/>
              <w:ind w:left="107"/>
              <w:rPr>
                <w:rFonts w:asciiTheme="minorHAnsi" w:hAnsiTheme="minorHAnsi" w:cstheme="minorHAnsi"/>
                <w:sz w:val="18"/>
              </w:rPr>
            </w:pPr>
            <w:r w:rsidRPr="00322BEB">
              <w:rPr>
                <w:rFonts w:asciiTheme="minorHAnsi" w:hAnsiTheme="minorHAnsi" w:cstheme="minorHAnsi"/>
                <w:w w:val="95"/>
                <w:sz w:val="18"/>
              </w:rPr>
              <w:t>Émettre</w:t>
            </w:r>
            <w:r w:rsidRPr="00322BEB">
              <w:rPr>
                <w:rFonts w:asciiTheme="minorHAnsi" w:hAnsiTheme="minorHAnsi" w:cstheme="minorHAnsi"/>
                <w:spacing w:val="-6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des</w:t>
            </w:r>
            <w:r w:rsidRPr="00322BEB">
              <w:rPr>
                <w:rFonts w:asciiTheme="minorHAnsi" w:hAnsiTheme="minorHAnsi" w:cstheme="minorHAnsi"/>
                <w:spacing w:val="3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conjectures,</w:t>
            </w:r>
            <w:r w:rsidRPr="00322BEB">
              <w:rPr>
                <w:rFonts w:asciiTheme="minorHAnsi" w:hAnsiTheme="minorHAnsi" w:cstheme="minorHAnsi"/>
                <w:spacing w:val="-3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formuler</w:t>
            </w:r>
            <w:r w:rsidRPr="00322BEB">
              <w:rPr>
                <w:rFonts w:asciiTheme="minorHAnsi" w:hAnsiTheme="minorHAnsi" w:cstheme="minorHAnsi"/>
                <w:spacing w:val="-4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des</w:t>
            </w:r>
            <w:r w:rsidRPr="00322BEB">
              <w:rPr>
                <w:rFonts w:asciiTheme="minorHAnsi" w:hAnsiTheme="minorHAnsi" w:cstheme="minorHAnsi"/>
                <w:spacing w:val="-2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hypothèses.</w:t>
            </w:r>
          </w:p>
          <w:p w:rsidR="004319CD" w:rsidRPr="00322BEB" w:rsidRDefault="00732CA5">
            <w:pPr>
              <w:pStyle w:val="TableParagraph"/>
              <w:spacing w:before="100" w:line="278" w:lineRule="auto"/>
              <w:ind w:left="107" w:right="296"/>
              <w:rPr>
                <w:rFonts w:asciiTheme="minorHAnsi" w:hAnsiTheme="minorHAnsi" w:cstheme="minorHAnsi"/>
                <w:sz w:val="18"/>
              </w:rPr>
            </w:pPr>
            <w:r w:rsidRPr="00322BEB">
              <w:rPr>
                <w:rFonts w:asciiTheme="minorHAnsi" w:hAnsiTheme="minorHAnsi" w:cstheme="minorHAnsi"/>
                <w:w w:val="95"/>
                <w:sz w:val="18"/>
              </w:rPr>
              <w:t>Proposer,</w:t>
            </w:r>
            <w:r w:rsidRPr="00322BEB">
              <w:rPr>
                <w:rFonts w:asciiTheme="minorHAnsi" w:hAnsiTheme="minorHAnsi" w:cstheme="minorHAnsi"/>
                <w:spacing w:val="4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choisir</w:t>
            </w:r>
            <w:r w:rsidRPr="00322BEB">
              <w:rPr>
                <w:rFonts w:asciiTheme="minorHAnsi" w:hAnsiTheme="minorHAnsi" w:cstheme="minorHAnsi"/>
                <w:spacing w:val="7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une</w:t>
            </w:r>
            <w:r w:rsidRPr="00322BEB">
              <w:rPr>
                <w:rFonts w:asciiTheme="minorHAnsi" w:hAnsiTheme="minorHAnsi" w:cstheme="minorHAnsi"/>
                <w:spacing w:val="6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méthode</w:t>
            </w:r>
            <w:r w:rsidRPr="00322BEB">
              <w:rPr>
                <w:rFonts w:asciiTheme="minorHAnsi" w:hAnsiTheme="minorHAnsi" w:cstheme="minorHAnsi"/>
                <w:spacing w:val="2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de</w:t>
            </w:r>
            <w:r w:rsidRPr="00322BEB">
              <w:rPr>
                <w:rFonts w:asciiTheme="minorHAnsi" w:hAnsiTheme="minorHAnsi" w:cstheme="minorHAnsi"/>
                <w:spacing w:val="6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résolution</w:t>
            </w:r>
            <w:r w:rsidRPr="00322BEB">
              <w:rPr>
                <w:rFonts w:asciiTheme="minorHAnsi" w:hAnsiTheme="minorHAnsi" w:cstheme="minorHAnsi"/>
                <w:spacing w:val="7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ou</w:t>
            </w:r>
            <w:r w:rsidRPr="00322BEB">
              <w:rPr>
                <w:rFonts w:asciiTheme="minorHAnsi" w:hAnsiTheme="minorHAnsi" w:cstheme="minorHAnsi"/>
                <w:spacing w:val="6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un</w:t>
            </w:r>
            <w:r w:rsidRPr="00322BEB">
              <w:rPr>
                <w:rFonts w:asciiTheme="minorHAnsi" w:hAnsiTheme="minorHAnsi" w:cstheme="minorHAnsi"/>
                <w:spacing w:val="-64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sz w:val="18"/>
              </w:rPr>
              <w:t>protocole</w:t>
            </w:r>
            <w:r w:rsidRPr="00322BEB">
              <w:rPr>
                <w:rFonts w:asciiTheme="minorHAnsi" w:hAnsiTheme="minorHAnsi" w:cstheme="minorHAnsi"/>
                <w:spacing w:val="-17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sz w:val="18"/>
              </w:rPr>
              <w:t>expérimental.</w:t>
            </w:r>
          </w:p>
          <w:p w:rsidR="004319CD" w:rsidRPr="00322BEB" w:rsidRDefault="00732CA5">
            <w:pPr>
              <w:pStyle w:val="TableParagraph"/>
              <w:spacing w:before="56"/>
              <w:ind w:left="107"/>
              <w:rPr>
                <w:rFonts w:asciiTheme="minorHAnsi" w:hAnsiTheme="minorHAnsi" w:cstheme="minorHAnsi"/>
                <w:sz w:val="18"/>
              </w:rPr>
            </w:pPr>
            <w:r w:rsidRPr="00322BEB">
              <w:rPr>
                <w:rFonts w:asciiTheme="minorHAnsi" w:hAnsiTheme="minorHAnsi" w:cstheme="minorHAnsi"/>
                <w:w w:val="95"/>
                <w:sz w:val="18"/>
              </w:rPr>
              <w:t>Élaborer</w:t>
            </w:r>
            <w:r w:rsidRPr="00322BEB">
              <w:rPr>
                <w:rFonts w:asciiTheme="minorHAnsi" w:hAnsiTheme="minorHAnsi" w:cstheme="minorHAnsi"/>
                <w:spacing w:val="-6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un</w:t>
            </w:r>
            <w:r w:rsidRPr="00322BEB">
              <w:rPr>
                <w:rFonts w:asciiTheme="minorHAnsi" w:hAnsiTheme="minorHAnsi" w:cstheme="minorHAnsi"/>
                <w:spacing w:val="-7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algorithme.</w:t>
            </w:r>
          </w:p>
        </w:tc>
        <w:tc>
          <w:tcPr>
            <w:tcW w:w="1276" w:type="dxa"/>
          </w:tcPr>
          <w:p w:rsidR="004319CD" w:rsidRPr="00322BEB" w:rsidRDefault="004319C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42" w:type="dxa"/>
          </w:tcPr>
          <w:p w:rsidR="004319CD" w:rsidRPr="00322BEB" w:rsidRDefault="004319C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4319CD" w:rsidTr="00322BEB">
        <w:trPr>
          <w:trHeight w:val="977"/>
        </w:trPr>
        <w:tc>
          <w:tcPr>
            <w:tcW w:w="1560" w:type="dxa"/>
            <w:gridSpan w:val="2"/>
          </w:tcPr>
          <w:p w:rsidR="004319CD" w:rsidRPr="00322BEB" w:rsidRDefault="004319C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:rsidR="004319CD" w:rsidRPr="00322BEB" w:rsidRDefault="004319C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:rsidR="004319CD" w:rsidRPr="00322BEB" w:rsidRDefault="00732CA5">
            <w:pPr>
              <w:pStyle w:val="TableParagraph"/>
              <w:ind w:left="82" w:right="8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322BEB">
              <w:rPr>
                <w:rFonts w:asciiTheme="minorHAnsi" w:hAnsiTheme="minorHAnsi" w:cstheme="minorHAnsi"/>
                <w:b/>
                <w:color w:val="566FBD"/>
                <w:sz w:val="18"/>
              </w:rPr>
              <w:t>Réaliser</w:t>
            </w:r>
          </w:p>
        </w:tc>
        <w:tc>
          <w:tcPr>
            <w:tcW w:w="6237" w:type="dxa"/>
          </w:tcPr>
          <w:p w:rsidR="004319CD" w:rsidRPr="00322BEB" w:rsidRDefault="00732CA5">
            <w:pPr>
              <w:pStyle w:val="TableParagraph"/>
              <w:spacing w:before="31" w:line="278" w:lineRule="auto"/>
              <w:ind w:left="107" w:right="296"/>
              <w:rPr>
                <w:rFonts w:asciiTheme="minorHAnsi" w:hAnsiTheme="minorHAnsi" w:cstheme="minorHAnsi"/>
                <w:sz w:val="18"/>
              </w:rPr>
            </w:pPr>
            <w:r w:rsidRPr="00322BEB">
              <w:rPr>
                <w:rFonts w:asciiTheme="minorHAnsi" w:hAnsiTheme="minorHAnsi" w:cstheme="minorHAnsi"/>
                <w:w w:val="95"/>
                <w:sz w:val="18"/>
              </w:rPr>
              <w:t>Mettre</w:t>
            </w:r>
            <w:r w:rsidRPr="00322BEB">
              <w:rPr>
                <w:rFonts w:asciiTheme="minorHAnsi" w:hAnsiTheme="minorHAnsi" w:cstheme="minorHAnsi"/>
                <w:spacing w:val="7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en</w:t>
            </w:r>
            <w:r w:rsidRPr="00322BEB">
              <w:rPr>
                <w:rFonts w:asciiTheme="minorHAnsi" w:hAnsiTheme="minorHAnsi" w:cstheme="minorHAnsi"/>
                <w:spacing w:val="5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œuvre</w:t>
            </w:r>
            <w:r w:rsidRPr="00322BEB">
              <w:rPr>
                <w:rFonts w:asciiTheme="minorHAnsi" w:hAnsiTheme="minorHAnsi" w:cstheme="minorHAnsi"/>
                <w:spacing w:val="8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une</w:t>
            </w:r>
            <w:r w:rsidRPr="00322BEB">
              <w:rPr>
                <w:rFonts w:asciiTheme="minorHAnsi" w:hAnsiTheme="minorHAnsi" w:cstheme="minorHAnsi"/>
                <w:spacing w:val="7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méthode</w:t>
            </w:r>
            <w:r w:rsidRPr="00322BEB">
              <w:rPr>
                <w:rFonts w:asciiTheme="minorHAnsi" w:hAnsiTheme="minorHAnsi" w:cstheme="minorHAnsi"/>
                <w:spacing w:val="3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de</w:t>
            </w:r>
            <w:r w:rsidRPr="00322BEB">
              <w:rPr>
                <w:rFonts w:asciiTheme="minorHAnsi" w:hAnsiTheme="minorHAnsi" w:cstheme="minorHAnsi"/>
                <w:spacing w:val="7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résolution,</w:t>
            </w:r>
            <w:r w:rsidRPr="00322BEB">
              <w:rPr>
                <w:rFonts w:asciiTheme="minorHAnsi" w:hAnsiTheme="minorHAnsi" w:cstheme="minorHAnsi"/>
                <w:spacing w:val="3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des</w:t>
            </w:r>
            <w:r w:rsidRPr="00322BEB">
              <w:rPr>
                <w:rFonts w:asciiTheme="minorHAnsi" w:hAnsiTheme="minorHAnsi" w:cstheme="minorHAnsi"/>
                <w:spacing w:val="-64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algorithmes ou un protocole expérimental en</w:t>
            </w:r>
            <w:r w:rsidRPr="00322BEB">
              <w:rPr>
                <w:rFonts w:asciiTheme="minorHAnsi" w:hAnsiTheme="minorHAnsi" w:cstheme="minorHAnsi"/>
                <w:spacing w:val="1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respectant</w:t>
            </w:r>
            <w:r w:rsidRPr="00322BEB">
              <w:rPr>
                <w:rFonts w:asciiTheme="minorHAnsi" w:hAnsiTheme="minorHAnsi" w:cstheme="minorHAnsi"/>
                <w:spacing w:val="-14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les</w:t>
            </w:r>
            <w:r w:rsidRPr="00322BEB">
              <w:rPr>
                <w:rFonts w:asciiTheme="minorHAnsi" w:hAnsiTheme="minorHAnsi" w:cstheme="minorHAnsi"/>
                <w:spacing w:val="-11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règles</w:t>
            </w:r>
            <w:r w:rsidRPr="00322BEB">
              <w:rPr>
                <w:rFonts w:asciiTheme="minorHAnsi" w:hAnsiTheme="minorHAnsi" w:cstheme="minorHAnsi"/>
                <w:spacing w:val="-12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de</w:t>
            </w:r>
            <w:r w:rsidRPr="00322BEB">
              <w:rPr>
                <w:rFonts w:asciiTheme="minorHAnsi" w:hAnsiTheme="minorHAnsi" w:cstheme="minorHAnsi"/>
                <w:spacing w:val="-15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sécurité.</w:t>
            </w:r>
          </w:p>
          <w:p w:rsidR="004319CD" w:rsidRPr="00322BEB" w:rsidRDefault="00732CA5">
            <w:pPr>
              <w:pStyle w:val="TableParagraph"/>
              <w:spacing w:before="57"/>
              <w:ind w:left="107"/>
              <w:rPr>
                <w:rFonts w:asciiTheme="minorHAnsi" w:hAnsiTheme="minorHAnsi" w:cstheme="minorHAnsi"/>
                <w:sz w:val="18"/>
              </w:rPr>
            </w:pPr>
            <w:r w:rsidRPr="00322BEB">
              <w:rPr>
                <w:rFonts w:asciiTheme="minorHAnsi" w:hAnsiTheme="minorHAnsi" w:cstheme="minorHAnsi"/>
                <w:w w:val="95"/>
                <w:sz w:val="18"/>
              </w:rPr>
              <w:t>Utiliser</w:t>
            </w:r>
            <w:r w:rsidRPr="00322BEB">
              <w:rPr>
                <w:rFonts w:asciiTheme="minorHAnsi" w:hAnsiTheme="minorHAnsi" w:cstheme="minorHAnsi"/>
                <w:spacing w:val="-6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un</w:t>
            </w:r>
            <w:r w:rsidRPr="00322BEB">
              <w:rPr>
                <w:rFonts w:asciiTheme="minorHAnsi" w:hAnsiTheme="minorHAnsi" w:cstheme="minorHAnsi"/>
                <w:spacing w:val="-3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modèle,</w:t>
            </w:r>
            <w:r w:rsidRPr="00322BEB">
              <w:rPr>
                <w:rFonts w:asciiTheme="minorHAnsi" w:hAnsiTheme="minorHAnsi" w:cstheme="minorHAnsi"/>
                <w:spacing w:val="-8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représenter,</w:t>
            </w:r>
            <w:r w:rsidRPr="00322BEB">
              <w:rPr>
                <w:rFonts w:asciiTheme="minorHAnsi" w:hAnsiTheme="minorHAnsi" w:cstheme="minorHAnsi"/>
                <w:spacing w:val="-7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calculer.</w:t>
            </w:r>
          </w:p>
          <w:p w:rsidR="004319CD" w:rsidRPr="00322BEB" w:rsidRDefault="00732CA5">
            <w:pPr>
              <w:pStyle w:val="TableParagraph"/>
              <w:spacing w:before="98"/>
              <w:ind w:left="107"/>
              <w:rPr>
                <w:rFonts w:asciiTheme="minorHAnsi" w:hAnsiTheme="minorHAnsi" w:cstheme="minorHAnsi"/>
                <w:sz w:val="18"/>
              </w:rPr>
            </w:pPr>
            <w:r w:rsidRPr="00322BEB">
              <w:rPr>
                <w:rFonts w:asciiTheme="minorHAnsi" w:hAnsiTheme="minorHAnsi" w:cstheme="minorHAnsi"/>
                <w:w w:val="95"/>
                <w:sz w:val="18"/>
              </w:rPr>
              <w:t>Expérimenter,</w:t>
            </w:r>
            <w:r w:rsidRPr="00322BEB">
              <w:rPr>
                <w:rFonts w:asciiTheme="minorHAnsi" w:hAnsiTheme="minorHAnsi" w:cstheme="minorHAnsi"/>
                <w:spacing w:val="-11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faire</w:t>
            </w:r>
            <w:r w:rsidRPr="00322BEB">
              <w:rPr>
                <w:rFonts w:asciiTheme="minorHAnsi" w:hAnsiTheme="minorHAnsi" w:cstheme="minorHAnsi"/>
                <w:spacing w:val="-6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une</w:t>
            </w:r>
            <w:r w:rsidRPr="00322BEB">
              <w:rPr>
                <w:rFonts w:asciiTheme="minorHAnsi" w:hAnsiTheme="minorHAnsi" w:cstheme="minorHAnsi"/>
                <w:spacing w:val="-11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simulation.</w:t>
            </w:r>
          </w:p>
        </w:tc>
        <w:tc>
          <w:tcPr>
            <w:tcW w:w="1276" w:type="dxa"/>
          </w:tcPr>
          <w:p w:rsidR="004319CD" w:rsidRPr="00322BEB" w:rsidRDefault="004319C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42" w:type="dxa"/>
          </w:tcPr>
          <w:p w:rsidR="004319CD" w:rsidRPr="00322BEB" w:rsidRDefault="004319C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322BEB" w:rsidTr="00322BEB">
        <w:trPr>
          <w:trHeight w:val="977"/>
        </w:trPr>
        <w:tc>
          <w:tcPr>
            <w:tcW w:w="1560" w:type="dxa"/>
            <w:gridSpan w:val="2"/>
          </w:tcPr>
          <w:p w:rsidR="00322BEB" w:rsidRPr="00322BEB" w:rsidRDefault="00322BEB" w:rsidP="00322BE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:rsidR="00322BEB" w:rsidRPr="00322BEB" w:rsidRDefault="00322BEB" w:rsidP="00322BE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:rsidR="00322BEB" w:rsidRPr="00322BEB" w:rsidRDefault="00322BEB" w:rsidP="00322BEB">
            <w:pPr>
              <w:pStyle w:val="TableParagraph"/>
              <w:spacing w:before="8"/>
              <w:rPr>
                <w:rFonts w:asciiTheme="minorHAnsi" w:hAnsiTheme="minorHAnsi" w:cstheme="minorHAnsi"/>
                <w:sz w:val="18"/>
              </w:rPr>
            </w:pPr>
          </w:p>
          <w:p w:rsidR="00322BEB" w:rsidRPr="00322BEB" w:rsidRDefault="00322BEB" w:rsidP="00322BEB">
            <w:pPr>
              <w:pStyle w:val="TableParagraph"/>
              <w:ind w:left="83" w:right="8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322BEB">
              <w:rPr>
                <w:rFonts w:asciiTheme="minorHAnsi" w:hAnsiTheme="minorHAnsi" w:cstheme="minorHAnsi"/>
                <w:b/>
                <w:color w:val="566FBD"/>
                <w:sz w:val="18"/>
              </w:rPr>
              <w:t>Valider</w:t>
            </w:r>
          </w:p>
        </w:tc>
        <w:tc>
          <w:tcPr>
            <w:tcW w:w="6237" w:type="dxa"/>
          </w:tcPr>
          <w:p w:rsidR="00322BEB" w:rsidRPr="00322BEB" w:rsidRDefault="00322BEB" w:rsidP="00322BEB">
            <w:pPr>
              <w:pStyle w:val="TableParagraph"/>
              <w:spacing w:before="31" w:line="280" w:lineRule="auto"/>
              <w:ind w:left="107" w:right="296"/>
              <w:rPr>
                <w:rFonts w:asciiTheme="minorHAnsi" w:hAnsiTheme="minorHAnsi" w:cstheme="minorHAnsi"/>
                <w:sz w:val="18"/>
              </w:rPr>
            </w:pPr>
            <w:r w:rsidRPr="00322BEB">
              <w:rPr>
                <w:rFonts w:asciiTheme="minorHAnsi" w:hAnsiTheme="minorHAnsi" w:cstheme="minorHAnsi"/>
                <w:w w:val="95"/>
                <w:sz w:val="18"/>
              </w:rPr>
              <w:t>Exploiter et interpréter des résultats ou des</w:t>
            </w:r>
            <w:r w:rsidRPr="00322BEB">
              <w:rPr>
                <w:rFonts w:asciiTheme="minorHAnsi" w:hAnsiTheme="minorHAnsi" w:cstheme="minorHAnsi"/>
                <w:spacing w:val="1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observations</w:t>
            </w:r>
            <w:r w:rsidRPr="00322BEB">
              <w:rPr>
                <w:rFonts w:asciiTheme="minorHAnsi" w:hAnsiTheme="minorHAnsi" w:cstheme="minorHAnsi"/>
                <w:spacing w:val="6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de</w:t>
            </w:r>
            <w:r w:rsidRPr="00322BEB">
              <w:rPr>
                <w:rFonts w:asciiTheme="minorHAnsi" w:hAnsiTheme="minorHAnsi" w:cstheme="minorHAnsi"/>
                <w:spacing w:val="8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façon</w:t>
            </w:r>
            <w:r w:rsidRPr="00322BEB">
              <w:rPr>
                <w:rFonts w:asciiTheme="minorHAnsi" w:hAnsiTheme="minorHAnsi" w:cstheme="minorHAnsi"/>
                <w:spacing w:val="12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critique</w:t>
            </w:r>
            <w:r w:rsidRPr="00322BEB">
              <w:rPr>
                <w:rFonts w:asciiTheme="minorHAnsi" w:hAnsiTheme="minorHAnsi" w:cstheme="minorHAnsi"/>
                <w:spacing w:val="9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et</w:t>
            </w:r>
            <w:r w:rsidRPr="00322BEB">
              <w:rPr>
                <w:rFonts w:asciiTheme="minorHAnsi" w:hAnsiTheme="minorHAnsi" w:cstheme="minorHAnsi"/>
                <w:spacing w:val="6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argumentée.</w:t>
            </w:r>
          </w:p>
          <w:p w:rsidR="00322BEB" w:rsidRPr="00322BEB" w:rsidRDefault="00322BEB" w:rsidP="00322BEB">
            <w:pPr>
              <w:pStyle w:val="TableParagraph"/>
              <w:spacing w:before="56" w:line="276" w:lineRule="auto"/>
              <w:ind w:left="107" w:right="296"/>
              <w:rPr>
                <w:rFonts w:asciiTheme="minorHAnsi" w:hAnsiTheme="minorHAnsi" w:cstheme="minorHAnsi"/>
                <w:sz w:val="18"/>
              </w:rPr>
            </w:pPr>
            <w:r w:rsidRPr="00322BEB">
              <w:rPr>
                <w:rFonts w:asciiTheme="minorHAnsi" w:hAnsiTheme="minorHAnsi" w:cstheme="minorHAnsi"/>
                <w:w w:val="95"/>
                <w:sz w:val="18"/>
              </w:rPr>
              <w:t>Contrôler</w:t>
            </w:r>
            <w:r w:rsidRPr="00322BEB">
              <w:rPr>
                <w:rFonts w:asciiTheme="minorHAnsi" w:hAnsiTheme="minorHAnsi" w:cstheme="minorHAnsi"/>
                <w:spacing w:val="6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la</w:t>
            </w:r>
            <w:r w:rsidRPr="00322BEB">
              <w:rPr>
                <w:rFonts w:asciiTheme="minorHAnsi" w:hAnsiTheme="minorHAnsi" w:cstheme="minorHAnsi"/>
                <w:spacing w:val="8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vraisemblance</w:t>
            </w:r>
            <w:r w:rsidRPr="00322BEB">
              <w:rPr>
                <w:rFonts w:asciiTheme="minorHAnsi" w:hAnsiTheme="minorHAnsi" w:cstheme="minorHAnsi"/>
                <w:spacing w:val="7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d’une</w:t>
            </w:r>
            <w:r w:rsidRPr="00322BEB">
              <w:rPr>
                <w:rFonts w:asciiTheme="minorHAnsi" w:hAnsiTheme="minorHAnsi" w:cstheme="minorHAnsi"/>
                <w:spacing w:val="7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conjecture,</w:t>
            </w:r>
            <w:r w:rsidRPr="00322BEB">
              <w:rPr>
                <w:rFonts w:asciiTheme="minorHAnsi" w:hAnsiTheme="minorHAnsi" w:cstheme="minorHAnsi"/>
                <w:spacing w:val="5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de</w:t>
            </w:r>
            <w:r w:rsidRPr="00322BEB">
              <w:rPr>
                <w:rFonts w:asciiTheme="minorHAnsi" w:hAnsiTheme="minorHAnsi" w:cstheme="minorHAnsi"/>
                <w:spacing w:val="7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la</w:t>
            </w:r>
            <w:r w:rsidRPr="00322BEB">
              <w:rPr>
                <w:rFonts w:asciiTheme="minorHAnsi" w:hAnsiTheme="minorHAnsi" w:cstheme="minorHAnsi"/>
                <w:spacing w:val="-64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valeur</w:t>
            </w:r>
            <w:r w:rsidRPr="00322BEB">
              <w:rPr>
                <w:rFonts w:asciiTheme="minorHAnsi" w:hAnsiTheme="minorHAnsi" w:cstheme="minorHAnsi"/>
                <w:spacing w:val="-13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d’une</w:t>
            </w:r>
            <w:r w:rsidRPr="00322BEB">
              <w:rPr>
                <w:rFonts w:asciiTheme="minorHAnsi" w:hAnsiTheme="minorHAnsi" w:cstheme="minorHAnsi"/>
                <w:spacing w:val="-13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mesure.</w:t>
            </w:r>
          </w:p>
          <w:p w:rsidR="00322BEB" w:rsidRPr="00322BEB" w:rsidRDefault="00322BEB" w:rsidP="00322BEB">
            <w:pPr>
              <w:pStyle w:val="TableParagraph"/>
              <w:spacing w:before="60"/>
              <w:ind w:left="107"/>
              <w:rPr>
                <w:rFonts w:asciiTheme="minorHAnsi" w:hAnsiTheme="minorHAnsi" w:cstheme="minorHAnsi"/>
                <w:sz w:val="18"/>
              </w:rPr>
            </w:pPr>
            <w:r w:rsidRPr="00322BEB">
              <w:rPr>
                <w:rFonts w:asciiTheme="minorHAnsi" w:hAnsiTheme="minorHAnsi" w:cstheme="minorHAnsi"/>
                <w:w w:val="95"/>
                <w:sz w:val="18"/>
              </w:rPr>
              <w:t>Valider</w:t>
            </w:r>
            <w:r w:rsidRPr="00322BEB">
              <w:rPr>
                <w:rFonts w:asciiTheme="minorHAnsi" w:hAnsiTheme="minorHAnsi" w:cstheme="minorHAnsi"/>
                <w:spacing w:val="5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un</w:t>
            </w:r>
            <w:r w:rsidRPr="00322BEB">
              <w:rPr>
                <w:rFonts w:asciiTheme="minorHAnsi" w:hAnsiTheme="minorHAnsi" w:cstheme="minorHAnsi"/>
                <w:spacing w:val="5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modèle</w:t>
            </w:r>
            <w:r w:rsidRPr="00322BEB">
              <w:rPr>
                <w:rFonts w:asciiTheme="minorHAnsi" w:hAnsiTheme="minorHAnsi" w:cstheme="minorHAnsi"/>
                <w:spacing w:val="4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ou</w:t>
            </w:r>
            <w:r w:rsidRPr="00322BEB">
              <w:rPr>
                <w:rFonts w:asciiTheme="minorHAnsi" w:hAnsiTheme="minorHAnsi" w:cstheme="minorHAnsi"/>
                <w:spacing w:val="4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une hypothèse.</w:t>
            </w:r>
          </w:p>
          <w:p w:rsidR="00322BEB" w:rsidRPr="00322BEB" w:rsidRDefault="00322BEB" w:rsidP="00322BEB">
            <w:pPr>
              <w:pStyle w:val="TableParagraph"/>
              <w:spacing w:before="98" w:line="276" w:lineRule="auto"/>
              <w:ind w:left="107" w:right="296"/>
              <w:rPr>
                <w:rFonts w:asciiTheme="minorHAnsi" w:hAnsiTheme="minorHAnsi" w:cstheme="minorHAnsi"/>
                <w:sz w:val="18"/>
              </w:rPr>
            </w:pPr>
            <w:r w:rsidRPr="00322BEB">
              <w:rPr>
                <w:rFonts w:asciiTheme="minorHAnsi" w:hAnsiTheme="minorHAnsi" w:cstheme="minorHAnsi"/>
                <w:w w:val="95"/>
                <w:sz w:val="18"/>
              </w:rPr>
              <w:t>Mener</w:t>
            </w:r>
            <w:r w:rsidRPr="00322BEB">
              <w:rPr>
                <w:rFonts w:asciiTheme="minorHAnsi" w:hAnsiTheme="minorHAnsi" w:cstheme="minorHAnsi"/>
                <w:spacing w:val="7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un</w:t>
            </w:r>
            <w:r w:rsidRPr="00322BEB">
              <w:rPr>
                <w:rFonts w:asciiTheme="minorHAnsi" w:hAnsiTheme="minorHAnsi" w:cstheme="minorHAnsi"/>
                <w:spacing w:val="4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raisonnement</w:t>
            </w:r>
            <w:r w:rsidRPr="00322BEB">
              <w:rPr>
                <w:rFonts w:asciiTheme="minorHAnsi" w:hAnsiTheme="minorHAnsi" w:cstheme="minorHAnsi"/>
                <w:spacing w:val="8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logique</w:t>
            </w:r>
            <w:r w:rsidRPr="00322BEB">
              <w:rPr>
                <w:rFonts w:asciiTheme="minorHAnsi" w:hAnsiTheme="minorHAnsi" w:cstheme="minorHAnsi"/>
                <w:spacing w:val="1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et</w:t>
            </w:r>
            <w:r w:rsidRPr="00322BEB">
              <w:rPr>
                <w:rFonts w:asciiTheme="minorHAnsi" w:hAnsiTheme="minorHAnsi" w:cstheme="minorHAnsi"/>
                <w:spacing w:val="8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établir</w:t>
            </w:r>
            <w:r w:rsidRPr="00322BEB">
              <w:rPr>
                <w:rFonts w:asciiTheme="minorHAnsi" w:hAnsiTheme="minorHAnsi" w:cstheme="minorHAnsi"/>
                <w:spacing w:val="3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une</w:t>
            </w:r>
            <w:r w:rsidRPr="00322BEB">
              <w:rPr>
                <w:rFonts w:asciiTheme="minorHAnsi" w:hAnsiTheme="minorHAnsi" w:cstheme="minorHAnsi"/>
                <w:spacing w:val="-64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sz w:val="18"/>
              </w:rPr>
              <w:t>conclusion.</w:t>
            </w:r>
          </w:p>
        </w:tc>
        <w:tc>
          <w:tcPr>
            <w:tcW w:w="1276" w:type="dxa"/>
          </w:tcPr>
          <w:p w:rsidR="00322BEB" w:rsidRPr="00322BEB" w:rsidRDefault="00322BEB" w:rsidP="00322BE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42" w:type="dxa"/>
          </w:tcPr>
          <w:p w:rsidR="00322BEB" w:rsidRPr="00322BEB" w:rsidRDefault="00322BEB" w:rsidP="00322BE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322BEB" w:rsidTr="00322BEB">
        <w:trPr>
          <w:trHeight w:val="977"/>
        </w:trPr>
        <w:tc>
          <w:tcPr>
            <w:tcW w:w="1560" w:type="dxa"/>
            <w:gridSpan w:val="2"/>
          </w:tcPr>
          <w:p w:rsidR="00322BEB" w:rsidRPr="00322BEB" w:rsidRDefault="00322BEB" w:rsidP="00322BEB">
            <w:pPr>
              <w:pStyle w:val="TableParagraph"/>
              <w:spacing w:before="3"/>
              <w:rPr>
                <w:rFonts w:asciiTheme="minorHAnsi" w:hAnsiTheme="minorHAnsi" w:cstheme="minorHAnsi"/>
                <w:sz w:val="18"/>
              </w:rPr>
            </w:pPr>
          </w:p>
          <w:p w:rsidR="00322BEB" w:rsidRPr="00322BEB" w:rsidRDefault="00322BEB" w:rsidP="00322BEB">
            <w:pPr>
              <w:pStyle w:val="TableParagraph"/>
              <w:spacing w:before="1"/>
              <w:ind w:left="83" w:right="8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322BEB">
              <w:rPr>
                <w:rFonts w:asciiTheme="minorHAnsi" w:hAnsiTheme="minorHAnsi" w:cstheme="minorHAnsi"/>
                <w:b/>
                <w:color w:val="566FBD"/>
                <w:sz w:val="18"/>
              </w:rPr>
              <w:t>Communiquer</w:t>
            </w:r>
          </w:p>
        </w:tc>
        <w:tc>
          <w:tcPr>
            <w:tcW w:w="6237" w:type="dxa"/>
          </w:tcPr>
          <w:p w:rsidR="00322BEB" w:rsidRPr="00322BEB" w:rsidRDefault="00322BEB" w:rsidP="00322BEB">
            <w:pPr>
              <w:pStyle w:val="TableParagraph"/>
              <w:spacing w:before="53" w:line="278" w:lineRule="auto"/>
              <w:ind w:left="107" w:right="296"/>
              <w:rPr>
                <w:rFonts w:asciiTheme="minorHAnsi" w:hAnsiTheme="minorHAnsi" w:cstheme="minorHAnsi"/>
                <w:sz w:val="18"/>
              </w:rPr>
            </w:pPr>
            <w:r w:rsidRPr="00322BEB">
              <w:rPr>
                <w:rFonts w:asciiTheme="minorHAnsi" w:hAnsiTheme="minorHAnsi" w:cstheme="minorHAnsi"/>
                <w:w w:val="95"/>
                <w:sz w:val="18"/>
              </w:rPr>
              <w:t>Rendre compte d’un résultat, à l’oral ou à l’écrit en</w:t>
            </w:r>
            <w:r w:rsidRPr="00322BEB">
              <w:rPr>
                <w:rFonts w:asciiTheme="minorHAnsi" w:hAnsiTheme="minorHAnsi" w:cstheme="minorHAnsi"/>
                <w:spacing w:val="-64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utilisant</w:t>
            </w:r>
            <w:r w:rsidRPr="00322BEB">
              <w:rPr>
                <w:rFonts w:asciiTheme="minorHAnsi" w:hAnsiTheme="minorHAnsi" w:cstheme="minorHAnsi"/>
                <w:spacing w:val="-12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des</w:t>
            </w:r>
            <w:r w:rsidRPr="00322BEB">
              <w:rPr>
                <w:rFonts w:asciiTheme="minorHAnsi" w:hAnsiTheme="minorHAnsi" w:cstheme="minorHAnsi"/>
                <w:spacing w:val="-9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outils</w:t>
            </w:r>
            <w:r w:rsidRPr="00322BEB">
              <w:rPr>
                <w:rFonts w:asciiTheme="minorHAnsi" w:hAnsiTheme="minorHAnsi" w:cstheme="minorHAnsi"/>
                <w:spacing w:val="-8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et</w:t>
            </w:r>
            <w:r w:rsidRPr="00322BEB">
              <w:rPr>
                <w:rFonts w:asciiTheme="minorHAnsi" w:hAnsiTheme="minorHAnsi" w:cstheme="minorHAnsi"/>
                <w:spacing w:val="-9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un</w:t>
            </w:r>
            <w:r w:rsidRPr="00322BEB">
              <w:rPr>
                <w:rFonts w:asciiTheme="minorHAnsi" w:hAnsiTheme="minorHAnsi" w:cstheme="minorHAnsi"/>
                <w:spacing w:val="-11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langage</w:t>
            </w:r>
            <w:r w:rsidRPr="00322BEB">
              <w:rPr>
                <w:rFonts w:asciiTheme="minorHAnsi" w:hAnsiTheme="minorHAnsi" w:cstheme="minorHAnsi"/>
                <w:spacing w:val="-12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approprié.</w:t>
            </w:r>
          </w:p>
          <w:p w:rsidR="00322BEB" w:rsidRPr="00322BEB" w:rsidRDefault="00322BEB" w:rsidP="00322BEB">
            <w:pPr>
              <w:pStyle w:val="TableParagraph"/>
              <w:spacing w:before="58"/>
              <w:ind w:left="107"/>
              <w:rPr>
                <w:rFonts w:asciiTheme="minorHAnsi" w:hAnsiTheme="minorHAnsi" w:cstheme="minorHAnsi"/>
                <w:sz w:val="18"/>
              </w:rPr>
            </w:pPr>
            <w:r w:rsidRPr="00322BEB">
              <w:rPr>
                <w:rFonts w:asciiTheme="minorHAnsi" w:hAnsiTheme="minorHAnsi" w:cstheme="minorHAnsi"/>
                <w:w w:val="95"/>
                <w:sz w:val="18"/>
              </w:rPr>
              <w:t>Expliquer</w:t>
            </w:r>
            <w:r w:rsidRPr="00322BEB">
              <w:rPr>
                <w:rFonts w:asciiTheme="minorHAnsi" w:hAnsiTheme="minorHAnsi" w:cstheme="minorHAnsi"/>
                <w:spacing w:val="-1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une</w:t>
            </w:r>
            <w:r w:rsidRPr="00322BEB">
              <w:rPr>
                <w:rFonts w:asciiTheme="minorHAnsi" w:hAnsiTheme="minorHAnsi" w:cstheme="minorHAnsi"/>
                <w:spacing w:val="-2"/>
                <w:w w:val="95"/>
                <w:sz w:val="18"/>
              </w:rPr>
              <w:t xml:space="preserve"> </w:t>
            </w:r>
            <w:r w:rsidRPr="00322BEB">
              <w:rPr>
                <w:rFonts w:asciiTheme="minorHAnsi" w:hAnsiTheme="minorHAnsi" w:cstheme="minorHAnsi"/>
                <w:w w:val="95"/>
                <w:sz w:val="18"/>
              </w:rPr>
              <w:t>démarche.</w:t>
            </w:r>
          </w:p>
        </w:tc>
        <w:tc>
          <w:tcPr>
            <w:tcW w:w="1276" w:type="dxa"/>
          </w:tcPr>
          <w:p w:rsidR="00322BEB" w:rsidRPr="00322BEB" w:rsidRDefault="00322BEB" w:rsidP="00322BE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42" w:type="dxa"/>
          </w:tcPr>
          <w:p w:rsidR="00322BEB" w:rsidRPr="00322BEB" w:rsidRDefault="00322BEB" w:rsidP="00322BE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322BEB" w:rsidTr="00322BEB">
        <w:trPr>
          <w:gridBefore w:val="1"/>
          <w:wBefore w:w="142" w:type="dxa"/>
          <w:trHeight w:val="457"/>
        </w:trPr>
        <w:tc>
          <w:tcPr>
            <w:tcW w:w="893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22BEB" w:rsidRDefault="00322BEB" w:rsidP="00052D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EB" w:rsidRDefault="00322BEB" w:rsidP="00052D33">
            <w:pPr>
              <w:pStyle w:val="TableParagraph"/>
              <w:tabs>
                <w:tab w:val="left" w:pos="1164"/>
              </w:tabs>
              <w:spacing w:before="84"/>
              <w:ind w:left="212"/>
              <w:rPr>
                <w:rFonts w:ascii="Tahoma"/>
                <w:b/>
              </w:rPr>
            </w:pPr>
            <w:r>
              <w:rPr>
                <w:rFonts w:ascii="Tahoma"/>
                <w:b/>
                <w:w w:val="95"/>
              </w:rPr>
              <w:t>Note</w:t>
            </w:r>
            <w:r>
              <w:rPr>
                <w:rFonts w:ascii="Tahoma"/>
                <w:b/>
                <w:spacing w:val="-4"/>
                <w:w w:val="95"/>
              </w:rPr>
              <w:t xml:space="preserve"> </w:t>
            </w:r>
            <w:r>
              <w:rPr>
                <w:rFonts w:ascii="Tahoma"/>
                <w:b/>
                <w:w w:val="95"/>
              </w:rPr>
              <w:t>:</w:t>
            </w:r>
            <w:r>
              <w:rPr>
                <w:rFonts w:ascii="Tahoma"/>
                <w:b/>
                <w:w w:val="95"/>
              </w:rPr>
              <w:tab/>
            </w:r>
            <w:r>
              <w:rPr>
                <w:rFonts w:ascii="Tahoma"/>
                <w:b/>
                <w:w w:val="90"/>
              </w:rPr>
              <w:t>/</w:t>
            </w:r>
            <w:r>
              <w:rPr>
                <w:rFonts w:ascii="Tahoma"/>
                <w:b/>
                <w:spacing w:val="-6"/>
                <w:w w:val="90"/>
              </w:rPr>
              <w:t xml:space="preserve"> </w:t>
            </w:r>
            <w:r>
              <w:rPr>
                <w:rFonts w:ascii="Tahoma"/>
                <w:b/>
                <w:w w:val="90"/>
              </w:rPr>
              <w:t>20</w:t>
            </w:r>
          </w:p>
        </w:tc>
      </w:tr>
    </w:tbl>
    <w:p w:rsidR="00322BEB" w:rsidRDefault="00322BEB">
      <w:pPr>
        <w:pStyle w:val="Corpsdetexte"/>
        <w:spacing w:before="3"/>
        <w:rPr>
          <w:sz w:val="16"/>
        </w:rPr>
      </w:pPr>
    </w:p>
    <w:p w:rsidR="004319CD" w:rsidRPr="00322BEB" w:rsidRDefault="00732CA5" w:rsidP="00322BEB">
      <w:pPr>
        <w:pStyle w:val="Corpsdetexte"/>
        <w:pBdr>
          <w:top w:val="single" w:sz="4" w:space="1" w:color="auto"/>
        </w:pBdr>
        <w:spacing w:before="3"/>
        <w:rPr>
          <w:rFonts w:asciiTheme="minorHAnsi" w:hAnsiTheme="minorHAnsi" w:cstheme="minorHAnsi"/>
          <w:sz w:val="16"/>
        </w:rPr>
      </w:pPr>
      <w:bookmarkStart w:id="1" w:name="_bookmark0"/>
      <w:bookmarkEnd w:id="1"/>
      <w:r w:rsidRPr="00322BEB">
        <w:rPr>
          <w:rFonts w:asciiTheme="minorHAnsi" w:hAnsiTheme="minorHAnsi" w:cstheme="minorHAnsi"/>
          <w:w w:val="95"/>
          <w:position w:val="5"/>
          <w:sz w:val="10"/>
        </w:rPr>
        <w:t>1</w:t>
      </w:r>
      <w:r w:rsidRPr="00322BEB">
        <w:rPr>
          <w:rFonts w:asciiTheme="minorHAnsi" w:hAnsiTheme="minorHAnsi" w:cstheme="minorHAnsi"/>
          <w:spacing w:val="17"/>
          <w:w w:val="95"/>
          <w:position w:val="5"/>
          <w:sz w:val="10"/>
        </w:rPr>
        <w:t xml:space="preserve"> </w:t>
      </w:r>
      <w:r w:rsidRPr="00322BEB">
        <w:rPr>
          <w:rFonts w:asciiTheme="minorHAnsi" w:hAnsiTheme="minorHAnsi" w:cstheme="minorHAnsi"/>
          <w:w w:val="95"/>
          <w:sz w:val="16"/>
        </w:rPr>
        <w:t>À</w:t>
      </w:r>
      <w:r w:rsidRPr="00322BEB">
        <w:rPr>
          <w:rFonts w:asciiTheme="minorHAnsi" w:hAnsiTheme="minorHAnsi" w:cstheme="minorHAnsi"/>
          <w:spacing w:val="-2"/>
          <w:w w:val="95"/>
          <w:sz w:val="16"/>
        </w:rPr>
        <w:t xml:space="preserve"> </w:t>
      </w:r>
      <w:r w:rsidRPr="00322BEB">
        <w:rPr>
          <w:rFonts w:asciiTheme="minorHAnsi" w:hAnsiTheme="minorHAnsi" w:cstheme="minorHAnsi"/>
          <w:w w:val="95"/>
          <w:sz w:val="16"/>
        </w:rPr>
        <w:t>renseigner</w:t>
      </w:r>
      <w:r w:rsidRPr="00322BEB">
        <w:rPr>
          <w:rFonts w:asciiTheme="minorHAnsi" w:hAnsiTheme="minorHAnsi" w:cstheme="minorHAnsi"/>
          <w:spacing w:val="-2"/>
          <w:w w:val="95"/>
          <w:sz w:val="16"/>
        </w:rPr>
        <w:t xml:space="preserve"> </w:t>
      </w:r>
      <w:r w:rsidRPr="00322BEB">
        <w:rPr>
          <w:rFonts w:asciiTheme="minorHAnsi" w:hAnsiTheme="minorHAnsi" w:cstheme="minorHAnsi"/>
          <w:w w:val="95"/>
          <w:sz w:val="16"/>
        </w:rPr>
        <w:t>dans</w:t>
      </w:r>
      <w:r w:rsidRPr="00322BEB">
        <w:rPr>
          <w:rFonts w:asciiTheme="minorHAnsi" w:hAnsiTheme="minorHAnsi" w:cstheme="minorHAnsi"/>
          <w:spacing w:val="-1"/>
          <w:w w:val="95"/>
          <w:sz w:val="16"/>
        </w:rPr>
        <w:t xml:space="preserve"> </w:t>
      </w:r>
      <w:r w:rsidRPr="00322BEB">
        <w:rPr>
          <w:rFonts w:asciiTheme="minorHAnsi" w:hAnsiTheme="minorHAnsi" w:cstheme="minorHAnsi"/>
          <w:w w:val="95"/>
          <w:sz w:val="16"/>
        </w:rPr>
        <w:t>le</w:t>
      </w:r>
      <w:r w:rsidRPr="00322BEB">
        <w:rPr>
          <w:rFonts w:asciiTheme="minorHAnsi" w:hAnsiTheme="minorHAnsi" w:cstheme="minorHAnsi"/>
          <w:spacing w:val="-2"/>
          <w:w w:val="95"/>
          <w:sz w:val="16"/>
        </w:rPr>
        <w:t xml:space="preserve"> </w:t>
      </w:r>
      <w:r w:rsidRPr="00322BEB">
        <w:rPr>
          <w:rFonts w:asciiTheme="minorHAnsi" w:hAnsiTheme="minorHAnsi" w:cstheme="minorHAnsi"/>
          <w:w w:val="95"/>
          <w:sz w:val="16"/>
        </w:rPr>
        <w:t>cas</w:t>
      </w:r>
      <w:r w:rsidRPr="00322BEB">
        <w:rPr>
          <w:rFonts w:asciiTheme="minorHAnsi" w:hAnsiTheme="minorHAnsi" w:cstheme="minorHAnsi"/>
          <w:spacing w:val="-2"/>
          <w:w w:val="95"/>
          <w:sz w:val="16"/>
        </w:rPr>
        <w:t xml:space="preserve"> </w:t>
      </w:r>
      <w:r w:rsidRPr="00322BEB">
        <w:rPr>
          <w:rFonts w:asciiTheme="minorHAnsi" w:hAnsiTheme="minorHAnsi" w:cstheme="minorHAnsi"/>
          <w:w w:val="95"/>
          <w:sz w:val="16"/>
        </w:rPr>
        <w:t>d’une</w:t>
      </w:r>
      <w:r w:rsidRPr="00322BEB">
        <w:rPr>
          <w:rFonts w:asciiTheme="minorHAnsi" w:hAnsiTheme="minorHAnsi" w:cstheme="minorHAnsi"/>
          <w:spacing w:val="-1"/>
          <w:w w:val="95"/>
          <w:sz w:val="16"/>
        </w:rPr>
        <w:t xml:space="preserve"> </w:t>
      </w:r>
      <w:r w:rsidRPr="00322BEB">
        <w:rPr>
          <w:rFonts w:asciiTheme="minorHAnsi" w:hAnsiTheme="minorHAnsi" w:cstheme="minorHAnsi"/>
          <w:w w:val="95"/>
          <w:sz w:val="16"/>
        </w:rPr>
        <w:t>évaluation</w:t>
      </w:r>
      <w:r w:rsidRPr="00322BEB">
        <w:rPr>
          <w:rFonts w:asciiTheme="minorHAnsi" w:hAnsiTheme="minorHAnsi" w:cstheme="minorHAnsi"/>
          <w:spacing w:val="-2"/>
          <w:w w:val="95"/>
          <w:sz w:val="16"/>
        </w:rPr>
        <w:t xml:space="preserve"> </w:t>
      </w:r>
      <w:r w:rsidRPr="00322BEB">
        <w:rPr>
          <w:rFonts w:asciiTheme="minorHAnsi" w:hAnsiTheme="minorHAnsi" w:cstheme="minorHAnsi"/>
          <w:w w:val="95"/>
          <w:sz w:val="16"/>
        </w:rPr>
        <w:t>par</w:t>
      </w:r>
      <w:r w:rsidRPr="00322BEB">
        <w:rPr>
          <w:rFonts w:asciiTheme="minorHAnsi" w:hAnsiTheme="minorHAnsi" w:cstheme="minorHAnsi"/>
          <w:spacing w:val="-2"/>
          <w:w w:val="95"/>
          <w:sz w:val="16"/>
        </w:rPr>
        <w:t xml:space="preserve"> </w:t>
      </w:r>
      <w:r w:rsidRPr="00322BEB">
        <w:rPr>
          <w:rFonts w:asciiTheme="minorHAnsi" w:hAnsiTheme="minorHAnsi" w:cstheme="minorHAnsi"/>
          <w:w w:val="95"/>
          <w:sz w:val="16"/>
        </w:rPr>
        <w:t>contrôle</w:t>
      </w:r>
      <w:r w:rsidRPr="00322BEB">
        <w:rPr>
          <w:rFonts w:asciiTheme="minorHAnsi" w:hAnsiTheme="minorHAnsi" w:cstheme="minorHAnsi"/>
          <w:spacing w:val="-1"/>
          <w:w w:val="95"/>
          <w:sz w:val="16"/>
        </w:rPr>
        <w:t xml:space="preserve"> </w:t>
      </w:r>
      <w:r w:rsidRPr="00322BEB">
        <w:rPr>
          <w:rFonts w:asciiTheme="minorHAnsi" w:hAnsiTheme="minorHAnsi" w:cstheme="minorHAnsi"/>
          <w:w w:val="95"/>
          <w:sz w:val="16"/>
        </w:rPr>
        <w:t>en</w:t>
      </w:r>
      <w:r w:rsidRPr="00322BEB">
        <w:rPr>
          <w:rFonts w:asciiTheme="minorHAnsi" w:hAnsiTheme="minorHAnsi" w:cstheme="minorHAnsi"/>
          <w:spacing w:val="-2"/>
          <w:w w:val="95"/>
          <w:sz w:val="16"/>
        </w:rPr>
        <w:t xml:space="preserve"> </w:t>
      </w:r>
      <w:r w:rsidRPr="00322BEB">
        <w:rPr>
          <w:rFonts w:asciiTheme="minorHAnsi" w:hAnsiTheme="minorHAnsi" w:cstheme="minorHAnsi"/>
          <w:w w:val="95"/>
          <w:sz w:val="16"/>
        </w:rPr>
        <w:t>cours</w:t>
      </w:r>
      <w:r w:rsidRPr="00322BEB">
        <w:rPr>
          <w:rFonts w:asciiTheme="minorHAnsi" w:hAnsiTheme="minorHAnsi" w:cstheme="minorHAnsi"/>
          <w:spacing w:val="-1"/>
          <w:w w:val="95"/>
          <w:sz w:val="16"/>
        </w:rPr>
        <w:t xml:space="preserve"> </w:t>
      </w:r>
      <w:r w:rsidRPr="00322BEB">
        <w:rPr>
          <w:rFonts w:asciiTheme="minorHAnsi" w:hAnsiTheme="minorHAnsi" w:cstheme="minorHAnsi"/>
          <w:w w:val="95"/>
          <w:sz w:val="16"/>
        </w:rPr>
        <w:t>de</w:t>
      </w:r>
      <w:r w:rsidRPr="00322BEB">
        <w:rPr>
          <w:rFonts w:asciiTheme="minorHAnsi" w:hAnsiTheme="minorHAnsi" w:cstheme="minorHAnsi"/>
          <w:spacing w:val="-2"/>
          <w:w w:val="95"/>
          <w:sz w:val="16"/>
        </w:rPr>
        <w:t xml:space="preserve"> </w:t>
      </w:r>
      <w:r w:rsidRPr="00322BEB">
        <w:rPr>
          <w:rFonts w:asciiTheme="minorHAnsi" w:hAnsiTheme="minorHAnsi" w:cstheme="minorHAnsi"/>
          <w:w w:val="95"/>
          <w:sz w:val="16"/>
        </w:rPr>
        <w:t>formation.</w:t>
      </w:r>
    </w:p>
    <w:p w:rsidR="00732CA5" w:rsidRPr="00322BEB" w:rsidRDefault="00732CA5" w:rsidP="00322BEB">
      <w:pPr>
        <w:pStyle w:val="Corpsdetexte"/>
        <w:spacing w:before="61"/>
        <w:rPr>
          <w:sz w:val="2"/>
        </w:rPr>
      </w:pPr>
      <w:bookmarkStart w:id="2" w:name="_bookmark1"/>
      <w:bookmarkEnd w:id="2"/>
      <w:r w:rsidRPr="00322BEB">
        <w:rPr>
          <w:rFonts w:asciiTheme="minorHAnsi" w:hAnsiTheme="minorHAnsi" w:cstheme="minorHAnsi"/>
          <w:w w:val="95"/>
          <w:position w:val="5"/>
          <w:sz w:val="10"/>
        </w:rPr>
        <w:t>2</w:t>
      </w:r>
      <w:r w:rsidRPr="00322BEB">
        <w:rPr>
          <w:rFonts w:asciiTheme="minorHAnsi" w:hAnsiTheme="minorHAnsi" w:cstheme="minorHAnsi"/>
          <w:spacing w:val="25"/>
          <w:position w:val="5"/>
          <w:sz w:val="10"/>
        </w:rPr>
        <w:t xml:space="preserve"> </w:t>
      </w:r>
      <w:r w:rsidRPr="00322BEB">
        <w:rPr>
          <w:rFonts w:asciiTheme="minorHAnsi" w:hAnsiTheme="minorHAnsi" w:cstheme="minorHAnsi"/>
          <w:w w:val="95"/>
          <w:sz w:val="16"/>
        </w:rPr>
        <w:t>L’examinateur</w:t>
      </w:r>
      <w:r w:rsidRPr="00322BEB">
        <w:rPr>
          <w:rFonts w:asciiTheme="minorHAnsi" w:hAnsiTheme="minorHAnsi" w:cstheme="minorHAnsi"/>
          <w:spacing w:val="7"/>
          <w:w w:val="95"/>
          <w:sz w:val="16"/>
        </w:rPr>
        <w:t xml:space="preserve"> </w:t>
      </w:r>
      <w:r w:rsidRPr="00322BEB">
        <w:rPr>
          <w:rFonts w:asciiTheme="minorHAnsi" w:hAnsiTheme="minorHAnsi" w:cstheme="minorHAnsi"/>
          <w:w w:val="95"/>
          <w:sz w:val="16"/>
        </w:rPr>
        <w:t>peut</w:t>
      </w:r>
      <w:r w:rsidRPr="00322BEB">
        <w:rPr>
          <w:rFonts w:asciiTheme="minorHAnsi" w:hAnsiTheme="minorHAnsi" w:cstheme="minorHAnsi"/>
          <w:spacing w:val="6"/>
          <w:w w:val="95"/>
          <w:sz w:val="16"/>
        </w:rPr>
        <w:t xml:space="preserve"> </w:t>
      </w:r>
      <w:r w:rsidRPr="00322BEB">
        <w:rPr>
          <w:rFonts w:asciiTheme="minorHAnsi" w:hAnsiTheme="minorHAnsi" w:cstheme="minorHAnsi"/>
          <w:w w:val="95"/>
          <w:sz w:val="16"/>
        </w:rPr>
        <w:t>utiliser</w:t>
      </w:r>
      <w:r w:rsidRPr="00322BEB">
        <w:rPr>
          <w:rFonts w:asciiTheme="minorHAnsi" w:hAnsiTheme="minorHAnsi" w:cstheme="minorHAnsi"/>
          <w:spacing w:val="7"/>
          <w:w w:val="95"/>
          <w:sz w:val="16"/>
        </w:rPr>
        <w:t xml:space="preserve"> </w:t>
      </w:r>
      <w:r w:rsidRPr="00322BEB">
        <w:rPr>
          <w:rFonts w:asciiTheme="minorHAnsi" w:hAnsiTheme="minorHAnsi" w:cstheme="minorHAnsi"/>
          <w:w w:val="95"/>
          <w:sz w:val="16"/>
        </w:rPr>
        <w:t>toute</w:t>
      </w:r>
      <w:r w:rsidRPr="00322BEB">
        <w:rPr>
          <w:rFonts w:asciiTheme="minorHAnsi" w:hAnsiTheme="minorHAnsi" w:cstheme="minorHAnsi"/>
          <w:spacing w:val="7"/>
          <w:w w:val="95"/>
          <w:sz w:val="16"/>
        </w:rPr>
        <w:t xml:space="preserve"> </w:t>
      </w:r>
      <w:r w:rsidRPr="00322BEB">
        <w:rPr>
          <w:rFonts w:asciiTheme="minorHAnsi" w:hAnsiTheme="minorHAnsi" w:cstheme="minorHAnsi"/>
          <w:w w:val="95"/>
          <w:sz w:val="16"/>
        </w:rPr>
        <w:t>forme</w:t>
      </w:r>
      <w:r w:rsidRPr="00322BEB">
        <w:rPr>
          <w:rFonts w:asciiTheme="minorHAnsi" w:hAnsiTheme="minorHAnsi" w:cstheme="minorHAnsi"/>
          <w:spacing w:val="7"/>
          <w:w w:val="95"/>
          <w:sz w:val="16"/>
        </w:rPr>
        <w:t xml:space="preserve"> </w:t>
      </w:r>
      <w:r w:rsidRPr="00322BEB">
        <w:rPr>
          <w:rFonts w:asciiTheme="minorHAnsi" w:hAnsiTheme="minorHAnsi" w:cstheme="minorHAnsi"/>
          <w:w w:val="95"/>
          <w:sz w:val="16"/>
        </w:rPr>
        <w:t>d’annotation</w:t>
      </w:r>
      <w:r w:rsidRPr="00322BEB">
        <w:rPr>
          <w:rFonts w:asciiTheme="minorHAnsi" w:hAnsiTheme="minorHAnsi" w:cstheme="minorHAnsi"/>
          <w:spacing w:val="7"/>
          <w:w w:val="95"/>
          <w:sz w:val="16"/>
        </w:rPr>
        <w:t xml:space="preserve"> </w:t>
      </w:r>
      <w:r w:rsidRPr="00322BEB">
        <w:rPr>
          <w:rFonts w:asciiTheme="minorHAnsi" w:hAnsiTheme="minorHAnsi" w:cstheme="minorHAnsi"/>
          <w:w w:val="95"/>
          <w:sz w:val="16"/>
        </w:rPr>
        <w:t>lui</w:t>
      </w:r>
      <w:r w:rsidRPr="00322BEB">
        <w:rPr>
          <w:rFonts w:asciiTheme="minorHAnsi" w:hAnsiTheme="minorHAnsi" w:cstheme="minorHAnsi"/>
          <w:spacing w:val="9"/>
          <w:w w:val="95"/>
          <w:sz w:val="16"/>
        </w:rPr>
        <w:t xml:space="preserve"> </w:t>
      </w:r>
      <w:r w:rsidRPr="00322BEB">
        <w:rPr>
          <w:rFonts w:asciiTheme="minorHAnsi" w:hAnsiTheme="minorHAnsi" w:cstheme="minorHAnsi"/>
          <w:w w:val="95"/>
          <w:sz w:val="16"/>
        </w:rPr>
        <w:t>permettant</w:t>
      </w:r>
      <w:r w:rsidRPr="00322BEB">
        <w:rPr>
          <w:rFonts w:asciiTheme="minorHAnsi" w:hAnsiTheme="minorHAnsi" w:cstheme="minorHAnsi"/>
          <w:spacing w:val="6"/>
          <w:w w:val="95"/>
          <w:sz w:val="16"/>
        </w:rPr>
        <w:t xml:space="preserve"> </w:t>
      </w:r>
      <w:r w:rsidRPr="00322BEB">
        <w:rPr>
          <w:rFonts w:asciiTheme="minorHAnsi" w:hAnsiTheme="minorHAnsi" w:cstheme="minorHAnsi"/>
          <w:w w:val="95"/>
          <w:sz w:val="16"/>
        </w:rPr>
        <w:t>d’évaluer</w:t>
      </w:r>
      <w:r w:rsidRPr="00322BEB">
        <w:rPr>
          <w:rFonts w:asciiTheme="minorHAnsi" w:hAnsiTheme="minorHAnsi" w:cstheme="minorHAnsi"/>
          <w:spacing w:val="7"/>
          <w:w w:val="95"/>
          <w:sz w:val="16"/>
        </w:rPr>
        <w:t xml:space="preserve"> </w:t>
      </w:r>
      <w:r w:rsidRPr="00322BEB">
        <w:rPr>
          <w:rFonts w:asciiTheme="minorHAnsi" w:hAnsiTheme="minorHAnsi" w:cstheme="minorHAnsi"/>
          <w:w w:val="95"/>
          <w:sz w:val="16"/>
        </w:rPr>
        <w:t>le</w:t>
      </w:r>
      <w:r w:rsidRPr="00322BEB">
        <w:rPr>
          <w:rFonts w:asciiTheme="minorHAnsi" w:hAnsiTheme="minorHAnsi" w:cstheme="minorHAnsi"/>
          <w:spacing w:val="7"/>
          <w:w w:val="95"/>
          <w:sz w:val="16"/>
        </w:rPr>
        <w:t xml:space="preserve"> </w:t>
      </w:r>
      <w:r w:rsidRPr="00322BEB">
        <w:rPr>
          <w:rFonts w:asciiTheme="minorHAnsi" w:hAnsiTheme="minorHAnsi" w:cstheme="minorHAnsi"/>
          <w:w w:val="95"/>
          <w:sz w:val="16"/>
        </w:rPr>
        <w:t>candidat</w:t>
      </w:r>
      <w:r w:rsidRPr="00322BEB">
        <w:rPr>
          <w:rFonts w:asciiTheme="minorHAnsi" w:hAnsiTheme="minorHAnsi" w:cstheme="minorHAnsi"/>
          <w:spacing w:val="6"/>
          <w:w w:val="95"/>
          <w:sz w:val="16"/>
        </w:rPr>
        <w:t xml:space="preserve"> </w:t>
      </w:r>
      <w:r w:rsidRPr="00322BEB">
        <w:rPr>
          <w:rFonts w:asciiTheme="minorHAnsi" w:hAnsiTheme="minorHAnsi" w:cstheme="minorHAnsi"/>
          <w:w w:val="95"/>
          <w:sz w:val="16"/>
        </w:rPr>
        <w:t>par</w:t>
      </w:r>
      <w:r w:rsidRPr="00322BEB">
        <w:rPr>
          <w:rFonts w:asciiTheme="minorHAnsi" w:hAnsiTheme="minorHAnsi" w:cstheme="minorHAnsi"/>
          <w:spacing w:val="7"/>
          <w:w w:val="95"/>
          <w:sz w:val="16"/>
        </w:rPr>
        <w:t xml:space="preserve"> </w:t>
      </w:r>
      <w:r w:rsidRPr="00322BEB">
        <w:rPr>
          <w:rFonts w:asciiTheme="minorHAnsi" w:hAnsiTheme="minorHAnsi" w:cstheme="minorHAnsi"/>
          <w:w w:val="95"/>
          <w:sz w:val="16"/>
        </w:rPr>
        <w:t>compétences.</w:t>
      </w:r>
    </w:p>
    <w:sectPr w:rsidR="00732CA5" w:rsidRPr="00322BEB" w:rsidSect="00322BEB">
      <w:footerReference w:type="default" r:id="rId7"/>
      <w:pgSz w:w="11910" w:h="16840"/>
      <w:pgMar w:top="426" w:right="620" w:bottom="920" w:left="720" w:header="426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CA5" w:rsidRDefault="00732CA5">
      <w:r>
        <w:separator/>
      </w:r>
    </w:p>
  </w:endnote>
  <w:endnote w:type="continuationSeparator" w:id="0">
    <w:p w:rsidR="00732CA5" w:rsidRDefault="0073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9CD" w:rsidRDefault="004319CD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CA5" w:rsidRDefault="00732CA5">
      <w:r>
        <w:separator/>
      </w:r>
    </w:p>
  </w:footnote>
  <w:footnote w:type="continuationSeparator" w:id="0">
    <w:p w:rsidR="00732CA5" w:rsidRDefault="00732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33C8C"/>
    <w:multiLevelType w:val="hybridMultilevel"/>
    <w:tmpl w:val="2872160E"/>
    <w:lvl w:ilvl="0" w:tplc="80B04812">
      <w:start w:val="1"/>
      <w:numFmt w:val="decimal"/>
      <w:lvlText w:val="%1."/>
      <w:lvlJc w:val="left"/>
      <w:pPr>
        <w:ind w:left="840" w:hanging="708"/>
        <w:jc w:val="left"/>
      </w:pPr>
      <w:rPr>
        <w:rFonts w:ascii="Verdana" w:eastAsia="Verdana" w:hAnsi="Verdana" w:cs="Verdana" w:hint="default"/>
        <w:color w:val="566FBD"/>
        <w:spacing w:val="0"/>
        <w:w w:val="73"/>
        <w:sz w:val="24"/>
        <w:szCs w:val="24"/>
        <w:lang w:val="fr-FR" w:eastAsia="en-US" w:bidi="ar-SA"/>
      </w:rPr>
    </w:lvl>
    <w:lvl w:ilvl="1" w:tplc="51F0F032">
      <w:numFmt w:val="bullet"/>
      <w:lvlText w:val="•"/>
      <w:lvlJc w:val="left"/>
      <w:pPr>
        <w:ind w:left="1812" w:hanging="708"/>
      </w:pPr>
      <w:rPr>
        <w:rFonts w:hint="default"/>
        <w:lang w:val="fr-FR" w:eastAsia="en-US" w:bidi="ar-SA"/>
      </w:rPr>
    </w:lvl>
    <w:lvl w:ilvl="2" w:tplc="65A4AD26">
      <w:numFmt w:val="bullet"/>
      <w:lvlText w:val="•"/>
      <w:lvlJc w:val="left"/>
      <w:pPr>
        <w:ind w:left="2785" w:hanging="708"/>
      </w:pPr>
      <w:rPr>
        <w:rFonts w:hint="default"/>
        <w:lang w:val="fr-FR" w:eastAsia="en-US" w:bidi="ar-SA"/>
      </w:rPr>
    </w:lvl>
    <w:lvl w:ilvl="3" w:tplc="3D3C7A88">
      <w:numFmt w:val="bullet"/>
      <w:lvlText w:val="•"/>
      <w:lvlJc w:val="left"/>
      <w:pPr>
        <w:ind w:left="3757" w:hanging="708"/>
      </w:pPr>
      <w:rPr>
        <w:rFonts w:hint="default"/>
        <w:lang w:val="fr-FR" w:eastAsia="en-US" w:bidi="ar-SA"/>
      </w:rPr>
    </w:lvl>
    <w:lvl w:ilvl="4" w:tplc="1624A556">
      <w:numFmt w:val="bullet"/>
      <w:lvlText w:val="•"/>
      <w:lvlJc w:val="left"/>
      <w:pPr>
        <w:ind w:left="4730" w:hanging="708"/>
      </w:pPr>
      <w:rPr>
        <w:rFonts w:hint="default"/>
        <w:lang w:val="fr-FR" w:eastAsia="en-US" w:bidi="ar-SA"/>
      </w:rPr>
    </w:lvl>
    <w:lvl w:ilvl="5" w:tplc="85522CC6">
      <w:numFmt w:val="bullet"/>
      <w:lvlText w:val="•"/>
      <w:lvlJc w:val="left"/>
      <w:pPr>
        <w:ind w:left="5703" w:hanging="708"/>
      </w:pPr>
      <w:rPr>
        <w:rFonts w:hint="default"/>
        <w:lang w:val="fr-FR" w:eastAsia="en-US" w:bidi="ar-SA"/>
      </w:rPr>
    </w:lvl>
    <w:lvl w:ilvl="6" w:tplc="F366357C">
      <w:numFmt w:val="bullet"/>
      <w:lvlText w:val="•"/>
      <w:lvlJc w:val="left"/>
      <w:pPr>
        <w:ind w:left="6675" w:hanging="708"/>
      </w:pPr>
      <w:rPr>
        <w:rFonts w:hint="default"/>
        <w:lang w:val="fr-FR" w:eastAsia="en-US" w:bidi="ar-SA"/>
      </w:rPr>
    </w:lvl>
    <w:lvl w:ilvl="7" w:tplc="5022B6B6">
      <w:numFmt w:val="bullet"/>
      <w:lvlText w:val="•"/>
      <w:lvlJc w:val="left"/>
      <w:pPr>
        <w:ind w:left="7648" w:hanging="708"/>
      </w:pPr>
      <w:rPr>
        <w:rFonts w:hint="default"/>
        <w:lang w:val="fr-FR" w:eastAsia="en-US" w:bidi="ar-SA"/>
      </w:rPr>
    </w:lvl>
    <w:lvl w:ilvl="8" w:tplc="E82C5C4A">
      <w:numFmt w:val="bullet"/>
      <w:lvlText w:val="•"/>
      <w:lvlJc w:val="left"/>
      <w:pPr>
        <w:ind w:left="8621" w:hanging="708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CD"/>
    <w:rsid w:val="00017FE4"/>
    <w:rsid w:val="00322BEB"/>
    <w:rsid w:val="004319CD"/>
    <w:rsid w:val="00732CA5"/>
    <w:rsid w:val="00D0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3BF71"/>
  <w15:docId w15:val="{B62511E5-8D9B-459F-B811-11ABF378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2BEB"/>
    <w:rPr>
      <w:rFonts w:ascii="Verdana" w:eastAsia="Verdana" w:hAnsi="Verdana" w:cs="Verdan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4"/>
      <w:szCs w:val="14"/>
    </w:rPr>
  </w:style>
  <w:style w:type="paragraph" w:styleId="Titre">
    <w:name w:val="Title"/>
    <w:basedOn w:val="Normal"/>
    <w:uiPriority w:val="10"/>
    <w:qFormat/>
    <w:pPr>
      <w:ind w:left="840" w:hanging="708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840" w:hanging="708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322B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2BEB"/>
    <w:rPr>
      <w:rFonts w:ascii="Verdana" w:eastAsia="Verdana" w:hAnsi="Verdana" w:cs="Verdan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22B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2BEB"/>
    <w:rPr>
      <w:rFonts w:ascii="Verdana" w:eastAsia="Verdana" w:hAnsi="Verdana" w:cs="Verdan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Aristide Cavaillès</dc:creator>
  <cp:lastModifiedBy>Lionel Varichon</cp:lastModifiedBy>
  <cp:revision>3</cp:revision>
  <dcterms:created xsi:type="dcterms:W3CDTF">2022-01-17T04:51:00Z</dcterms:created>
  <dcterms:modified xsi:type="dcterms:W3CDTF">2022-01-17T04:55:00Z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Acrobat PDFMaker 21 pour Word</vt:lpwstr>
  </property>
  <property fmtid="{D5CDD505-2E9C-101B-9397-08002B2CF9AE}" pid="4" name="LastSaved">
    <vt:filetime>2022-01-17T00:00:00Z</vt:filetime>
  </property>
</Properties>
</file>