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F7" w:rsidRPr="00E81FF7" w:rsidRDefault="00E81FF7" w:rsidP="00E81FF7">
      <w:pPr>
        <w:spacing w:before="120" w:line="300" w:lineRule="auto"/>
        <w:jc w:val="right"/>
        <w:rPr>
          <w:rFonts w:ascii="Marianne" w:eastAsia="Times New Roman" w:hAnsi="Marianne" w:cs="Calibri"/>
          <w:sz w:val="20"/>
          <w:szCs w:val="20"/>
          <w:lang w:eastAsia="fr-FR"/>
        </w:rPr>
      </w:pPr>
      <w:bookmarkStart w:id="0" w:name="Annexe8"/>
      <w:r w:rsidRPr="00E81FF7">
        <w:rPr>
          <w:rFonts w:ascii="Marianne" w:eastAsia="Times New Roman" w:hAnsi="Marianne" w:cs="Calibri"/>
          <w:b/>
          <w:i/>
          <w:color w:val="E36C0A"/>
          <w:sz w:val="36"/>
          <w:szCs w:val="21"/>
          <w:lang w:eastAsia="fr-FR"/>
        </w:rPr>
        <w:t xml:space="preserve">Annexe </w:t>
      </w:r>
      <w:bookmarkEnd w:id="0"/>
      <w:r w:rsidR="004B1A08">
        <w:rPr>
          <w:rFonts w:ascii="Marianne" w:eastAsia="Times New Roman" w:hAnsi="Marianne" w:cs="Calibri"/>
          <w:b/>
          <w:i/>
          <w:color w:val="E36C0A"/>
          <w:sz w:val="36"/>
          <w:szCs w:val="21"/>
          <w:lang w:eastAsia="fr-FR"/>
        </w:rPr>
        <w:t>9</w:t>
      </w:r>
      <w:bookmarkStart w:id="1" w:name="_GoBack"/>
      <w:bookmarkEnd w:id="1"/>
    </w:p>
    <w:p w:rsidR="00E81FF7" w:rsidRPr="00E81FF7" w:rsidRDefault="00E81FF7" w:rsidP="00E81FF7">
      <w:pPr>
        <w:framePr w:w="9130" w:h="12461" w:hRule="exact" w:wrap="none" w:vAnchor="page" w:hAnchor="page" w:x="1366" w:y="1906"/>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Le porteur de projet s’engage à prendre connaissance et à signer le « contrat d'engagement républicain des associations et fondations bénéficiant de subventions publiques ou d'un agrément de l'état » reproduit ci-dessous :</w:t>
      </w:r>
    </w:p>
    <w:p w:rsidR="00E81FF7" w:rsidRPr="00E81FF7" w:rsidRDefault="00E81FF7" w:rsidP="00E81FF7">
      <w:pPr>
        <w:framePr w:w="9130" w:h="12461" w:hRule="exact" w:wrap="none" w:vAnchor="page" w:hAnchor="page" w:x="1366" w:y="1906"/>
        <w:widowControl w:val="0"/>
        <w:spacing w:after="460" w:line="276" w:lineRule="auto"/>
        <w:jc w:val="center"/>
        <w:rPr>
          <w:rFonts w:ascii="Arial" w:eastAsia="Arial" w:hAnsi="Arial" w:cs="Arial"/>
          <w:color w:val="002060"/>
          <w:sz w:val="20"/>
          <w:szCs w:val="20"/>
          <w:lang w:eastAsia="fr-FR"/>
        </w:rPr>
      </w:pPr>
      <w:r w:rsidRPr="00E81FF7">
        <w:rPr>
          <w:rFonts w:ascii="Arial" w:eastAsia="Arial" w:hAnsi="Arial" w:cs="Arial"/>
          <w:b/>
          <w:bCs/>
          <w:i/>
          <w:iCs/>
          <w:color w:val="002060"/>
          <w:sz w:val="20"/>
          <w:szCs w:val="20"/>
          <w:lang w:eastAsia="fr-FR" w:bidi="fr-FR"/>
        </w:rPr>
        <w:t>CONTRAT D'ENGAGEMENT RÉPUBLICAIN DES ASSOCIATIONS ET FONDATIONS</w:t>
      </w:r>
      <w:r w:rsidRPr="00E81FF7">
        <w:rPr>
          <w:rFonts w:ascii="Arial" w:eastAsia="Arial" w:hAnsi="Arial" w:cs="Arial"/>
          <w:b/>
          <w:bCs/>
          <w:i/>
          <w:iCs/>
          <w:color w:val="002060"/>
          <w:sz w:val="20"/>
          <w:szCs w:val="20"/>
          <w:lang w:eastAsia="fr-FR" w:bidi="fr-FR"/>
        </w:rPr>
        <w:br/>
        <w:t>BÉNÉFICIANT DE SUBVENTIONS PUBLIQUES OU D'UN AGREMENT DE L'ÉTAT (Décret n°</w:t>
      </w:r>
      <w:r w:rsidRPr="00E81FF7">
        <w:rPr>
          <w:rFonts w:ascii="Arial" w:eastAsia="Arial" w:hAnsi="Arial" w:cs="Arial"/>
          <w:b/>
          <w:bCs/>
          <w:i/>
          <w:iCs/>
          <w:color w:val="002060"/>
          <w:sz w:val="20"/>
          <w:szCs w:val="20"/>
          <w:lang w:eastAsia="fr-FR" w:bidi="fr-FR"/>
        </w:rPr>
        <w:br/>
        <w:t>2021-1947 du 31 décembre 2021) adapté à l’Agence nationale du Sport.</w:t>
      </w:r>
    </w:p>
    <w:p w:rsidR="00E81FF7" w:rsidRPr="00E81FF7" w:rsidRDefault="00E81FF7" w:rsidP="00E81FF7">
      <w:pPr>
        <w:framePr w:w="9130" w:h="12461" w:hRule="exact" w:wrap="none" w:vAnchor="page" w:hAnchor="page" w:x="1366" w:y="1906"/>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L'importance des associations et des fondations dans la vie de la Nation et leur contribution à l'intérêt général justifient que les autorités publiques décident de leur apporter un soutien financier ou matériel. Il en va de même pour les fédérations sportives et leurs structures affiliées. L’Agence nationale du Sport, qui doit elle-même rendre des comptes aux citoyens et à l’Etat, en justifiant du bon usage des deniers publics, doit s'assurer que les organismes bénéficiaires de subventions publiques ou d'un agrément respectent le pacte républicain. A cette fin la</w:t>
      </w:r>
      <w:hyperlink r:id="rId5" w:history="1">
        <w:r w:rsidRPr="00E81FF7">
          <w:rPr>
            <w:rFonts w:ascii="Arial" w:eastAsia="Arial" w:hAnsi="Arial" w:cs="Arial"/>
            <w:color w:val="002060"/>
            <w:sz w:val="20"/>
            <w:szCs w:val="20"/>
            <w:lang w:eastAsia="fr-FR" w:bidi="fr-FR"/>
          </w:rPr>
          <w:t xml:space="preserve"> loi n° 2021-1109 du 24 août 2021 </w:t>
        </w:r>
      </w:hyperlink>
      <w:r w:rsidRPr="00E81FF7">
        <w:rPr>
          <w:rFonts w:ascii="Arial" w:eastAsia="Arial" w:hAnsi="Arial" w:cs="Arial"/>
          <w:color w:val="002060"/>
          <w:sz w:val="20"/>
          <w:szCs w:val="20"/>
          <w:lang w:eastAsia="fr-FR" w:bidi="fr-FR"/>
        </w:rPr>
        <w:t>confortant le respect des principes de la République a institué le contrat d'engagement républicain.</w:t>
      </w:r>
    </w:p>
    <w:p w:rsidR="00E81FF7" w:rsidRPr="00E81FF7" w:rsidRDefault="00E81FF7" w:rsidP="00E81FF7">
      <w:pPr>
        <w:framePr w:w="9130" w:h="12461" w:hRule="exact" w:wrap="none" w:vAnchor="page" w:hAnchor="page" w:x="1366" w:y="1906"/>
        <w:widowControl w:val="0"/>
        <w:spacing w:after="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Conformément aux dispositions des articles</w:t>
      </w:r>
      <w:hyperlink r:id="rId6" w:history="1">
        <w:r w:rsidRPr="00E81FF7">
          <w:rPr>
            <w:rFonts w:ascii="Arial" w:eastAsia="Arial" w:hAnsi="Arial" w:cs="Arial"/>
            <w:color w:val="002060"/>
            <w:sz w:val="20"/>
            <w:szCs w:val="20"/>
            <w:lang w:eastAsia="fr-FR" w:bidi="fr-FR"/>
          </w:rPr>
          <w:t xml:space="preserve"> 10-1 </w:t>
        </w:r>
      </w:hyperlink>
      <w:r w:rsidRPr="00E81FF7">
        <w:rPr>
          <w:rFonts w:ascii="Arial" w:eastAsia="Arial" w:hAnsi="Arial" w:cs="Arial"/>
          <w:color w:val="002060"/>
          <w:sz w:val="20"/>
          <w:szCs w:val="20"/>
          <w:lang w:eastAsia="fr-FR" w:bidi="fr-FR"/>
        </w:rPr>
        <w:t>et</w:t>
      </w:r>
      <w:hyperlink r:id="rId7" w:history="1">
        <w:r w:rsidRPr="00E81FF7">
          <w:rPr>
            <w:rFonts w:ascii="Arial" w:eastAsia="Arial" w:hAnsi="Arial" w:cs="Arial"/>
            <w:color w:val="002060"/>
            <w:sz w:val="20"/>
            <w:szCs w:val="20"/>
            <w:lang w:eastAsia="fr-FR" w:bidi="fr-FR"/>
          </w:rPr>
          <w:t xml:space="preserve"> 25-1 </w:t>
        </w:r>
      </w:hyperlink>
      <w:r w:rsidRPr="00E81FF7">
        <w:rPr>
          <w:rFonts w:ascii="Arial" w:eastAsia="Arial" w:hAnsi="Arial" w:cs="Arial"/>
          <w:color w:val="002060"/>
          <w:sz w:val="20"/>
          <w:szCs w:val="20"/>
          <w:lang w:eastAsia="fr-FR" w:bidi="fr-FR"/>
        </w:rPr>
        <w:t>de la loi n° 2000-321 du 12 avril 2000 relative aux droits des citoyens dans leurs relations avec les administrations, ce contrat a pour objet de préciser les engagements que prend toute association ou fondation qui sollicite une subvention publique auprès de l’Agence nationale du Sport. Ainsi, l'association ou la fédération s'engage :</w:t>
      </w:r>
    </w:p>
    <w:p w:rsidR="00E81FF7" w:rsidRPr="00E81FF7" w:rsidRDefault="00E81FF7" w:rsidP="00E81FF7">
      <w:pPr>
        <w:framePr w:w="9130" w:h="12461" w:hRule="exact" w:wrap="none" w:vAnchor="page" w:hAnchor="page" w:x="1366" w:y="1906"/>
        <w:widowControl w:val="0"/>
        <w:numPr>
          <w:ilvl w:val="0"/>
          <w:numId w:val="4"/>
        </w:numPr>
        <w:tabs>
          <w:tab w:val="left" w:pos="747"/>
          <w:tab w:val="left" w:pos="750"/>
        </w:tabs>
        <w:spacing w:after="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 À respecter les principes de liberté, d'égalité, de fraternité et de dignité de la personne</w:t>
      </w:r>
    </w:p>
    <w:p w:rsidR="00E81FF7" w:rsidRPr="00E81FF7" w:rsidRDefault="00E81FF7" w:rsidP="00E81FF7">
      <w:pPr>
        <w:framePr w:w="9130" w:h="12461" w:hRule="exact" w:wrap="none" w:vAnchor="page" w:hAnchor="page" w:x="1366" w:y="1906"/>
        <w:widowControl w:val="0"/>
        <w:spacing w:after="0" w:line="276" w:lineRule="auto"/>
        <w:ind w:firstLine="740"/>
        <w:jc w:val="both"/>
        <w:rPr>
          <w:rFonts w:ascii="Arial" w:eastAsia="Arial" w:hAnsi="Arial" w:cs="Arial"/>
          <w:color w:val="002060"/>
          <w:sz w:val="20"/>
          <w:szCs w:val="20"/>
          <w:lang w:eastAsia="fr-FR"/>
        </w:rPr>
      </w:pPr>
      <w:proofErr w:type="gramStart"/>
      <w:r w:rsidRPr="00E81FF7">
        <w:rPr>
          <w:rFonts w:ascii="Arial" w:eastAsia="Arial" w:hAnsi="Arial" w:cs="Arial"/>
          <w:color w:val="002060"/>
          <w:sz w:val="20"/>
          <w:szCs w:val="20"/>
          <w:lang w:eastAsia="fr-FR" w:bidi="fr-FR"/>
        </w:rPr>
        <w:t>humaine</w:t>
      </w:r>
      <w:proofErr w:type="gramEnd"/>
      <w:r w:rsidRPr="00E81FF7">
        <w:rPr>
          <w:rFonts w:ascii="Arial" w:eastAsia="Arial" w:hAnsi="Arial" w:cs="Arial"/>
          <w:color w:val="002060"/>
          <w:sz w:val="20"/>
          <w:szCs w:val="20"/>
          <w:lang w:eastAsia="fr-FR" w:bidi="fr-FR"/>
        </w:rPr>
        <w:t xml:space="preserve"> ainsi que les symboles de la République »,</w:t>
      </w:r>
    </w:p>
    <w:p w:rsidR="00E81FF7" w:rsidRPr="00E81FF7" w:rsidRDefault="00E81FF7" w:rsidP="00E81FF7">
      <w:pPr>
        <w:framePr w:w="9130" w:h="12461" w:hRule="exact" w:wrap="none" w:vAnchor="page" w:hAnchor="page" w:x="1366" w:y="1906"/>
        <w:widowControl w:val="0"/>
        <w:numPr>
          <w:ilvl w:val="0"/>
          <w:numId w:val="4"/>
        </w:numPr>
        <w:tabs>
          <w:tab w:val="left" w:pos="747"/>
          <w:tab w:val="left" w:pos="750"/>
        </w:tabs>
        <w:spacing w:after="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 À ne pas remettre en cause le caractère laïque de la République » et « à s'abstenir de toute</w:t>
      </w:r>
    </w:p>
    <w:p w:rsidR="00E81FF7" w:rsidRPr="00E81FF7" w:rsidRDefault="00E81FF7" w:rsidP="00E81FF7">
      <w:pPr>
        <w:framePr w:w="9130" w:h="12461" w:hRule="exact" w:wrap="none" w:vAnchor="page" w:hAnchor="page" w:x="1366" w:y="1906"/>
        <w:widowControl w:val="0"/>
        <w:spacing w:after="0" w:line="276" w:lineRule="auto"/>
        <w:ind w:firstLine="740"/>
        <w:jc w:val="both"/>
        <w:rPr>
          <w:rFonts w:ascii="Arial" w:eastAsia="Arial" w:hAnsi="Arial" w:cs="Arial"/>
          <w:color w:val="002060"/>
          <w:sz w:val="20"/>
          <w:szCs w:val="20"/>
          <w:lang w:eastAsia="fr-FR"/>
        </w:rPr>
      </w:pPr>
      <w:proofErr w:type="gramStart"/>
      <w:r w:rsidRPr="00E81FF7">
        <w:rPr>
          <w:rFonts w:ascii="Arial" w:eastAsia="Arial" w:hAnsi="Arial" w:cs="Arial"/>
          <w:color w:val="002060"/>
          <w:sz w:val="20"/>
          <w:szCs w:val="20"/>
          <w:lang w:eastAsia="fr-FR" w:bidi="fr-FR"/>
        </w:rPr>
        <w:t>action</w:t>
      </w:r>
      <w:proofErr w:type="gramEnd"/>
      <w:r w:rsidRPr="00E81FF7">
        <w:rPr>
          <w:rFonts w:ascii="Arial" w:eastAsia="Arial" w:hAnsi="Arial" w:cs="Arial"/>
          <w:color w:val="002060"/>
          <w:sz w:val="20"/>
          <w:szCs w:val="20"/>
          <w:lang w:eastAsia="fr-FR" w:bidi="fr-FR"/>
        </w:rPr>
        <w:t xml:space="preserve"> portant atteinte à l'ordre public ».</w:t>
      </w:r>
    </w:p>
    <w:p w:rsidR="00E81FF7" w:rsidRPr="00E81FF7" w:rsidRDefault="00E81FF7" w:rsidP="00E81FF7">
      <w:pPr>
        <w:framePr w:w="9130" w:h="12461" w:hRule="exact" w:wrap="none" w:vAnchor="page" w:hAnchor="page" w:x="1366" w:y="1906"/>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Ces engagements sont souscrits dans le respect des libertés constitutionnellement reconnues, notamment la liberté d'association et la liberté d'expression dont découlent la liberté de se réunir, de manifester et de création.</w:t>
      </w:r>
    </w:p>
    <w:p w:rsidR="00E81FF7" w:rsidRPr="00E81FF7" w:rsidRDefault="00E81FF7" w:rsidP="00E81FF7">
      <w:pPr>
        <w:framePr w:w="9130" w:h="12461" w:hRule="exact" w:wrap="none" w:vAnchor="page" w:hAnchor="page" w:x="1366" w:y="1906"/>
        <w:widowControl w:val="0"/>
        <w:spacing w:after="0" w:line="276" w:lineRule="auto"/>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1 : RESPECT DES LOIS DE LA RÉPUBLIQUE</w:t>
      </w:r>
    </w:p>
    <w:p w:rsidR="00E81FF7" w:rsidRPr="00E81FF7" w:rsidRDefault="00E81FF7" w:rsidP="00E81FF7">
      <w:pPr>
        <w:framePr w:w="9130" w:h="12461" w:hRule="exact" w:wrap="none" w:vAnchor="page" w:hAnchor="page" w:x="1366" w:y="1906"/>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Le respect des lois de la République s'impose aux associations et aux fédérations, qui ne doivent entreprendre ni inciter à aucune action manifestement contraire à la loi, violente ou susceptible d'entraîner des troubles graves à l'ordre public. L'association ou la fédération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rsidR="00E81FF7" w:rsidRPr="00E81FF7" w:rsidRDefault="00E81FF7" w:rsidP="00E81FF7">
      <w:pPr>
        <w:framePr w:w="9130" w:h="12461" w:hRule="exact" w:wrap="none" w:vAnchor="page" w:hAnchor="page" w:x="1366" w:y="1906"/>
        <w:widowControl w:val="0"/>
        <w:spacing w:after="0" w:line="276" w:lineRule="auto"/>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2 : LIBERTÉ DE CONSCIENCE</w:t>
      </w:r>
    </w:p>
    <w:p w:rsidR="00E81FF7" w:rsidRPr="00E81FF7" w:rsidRDefault="00E81FF7" w:rsidP="00E81FF7">
      <w:pPr>
        <w:framePr w:w="9130" w:h="12461" w:hRule="exact" w:wrap="none" w:vAnchor="page" w:hAnchor="page" w:x="1366" w:y="1906"/>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L'association ou la fédération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fédérations dont l'objet est fondé sur des convictions, notamment religieuses, requièrent de leurs membres une adhésion loyale à l'égard des valeurs ou des croyances de l'organisation.</w:t>
      </w:r>
    </w:p>
    <w:p w:rsidR="00E81FF7" w:rsidRPr="00E81FF7" w:rsidRDefault="00E81FF7" w:rsidP="00E81FF7">
      <w:pPr>
        <w:framePr w:w="9130" w:h="12461" w:hRule="exact" w:wrap="none" w:vAnchor="page" w:hAnchor="page" w:x="1366" w:y="1906"/>
        <w:widowControl w:val="0"/>
        <w:spacing w:after="0" w:line="276" w:lineRule="auto"/>
        <w:jc w:val="both"/>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3 : LIBERTÉ DES MEMBRES DE L'ASSOCIATION</w:t>
      </w:r>
    </w:p>
    <w:p w:rsidR="00E81FF7" w:rsidRPr="00E81FF7" w:rsidRDefault="00E81FF7" w:rsidP="00E81FF7">
      <w:pPr>
        <w:framePr w:w="9130" w:h="12461" w:hRule="exact" w:wrap="none" w:vAnchor="page" w:hAnchor="page" w:x="1366" w:y="1906"/>
        <w:widowControl w:val="0"/>
        <w:spacing w:after="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L'association s'engage à respecter la liberté de ses membres de s'en retirer dans les conditions prévues à l'article 4 de la loi du 1er juillet 1901 et leur droit de ne pas en être arbitrairement exclu.</w:t>
      </w:r>
    </w:p>
    <w:p w:rsidR="00E81FF7" w:rsidRPr="00E81FF7" w:rsidRDefault="00E81FF7" w:rsidP="00E81FF7">
      <w:pPr>
        <w:spacing w:line="300" w:lineRule="auto"/>
        <w:rPr>
          <w:rFonts w:ascii="Marianne" w:eastAsia="Times New Roman" w:hAnsi="Marianne" w:cs="Calibri"/>
          <w:sz w:val="20"/>
          <w:szCs w:val="20"/>
          <w:lang w:eastAsia="fr-FR"/>
        </w:rPr>
      </w:pPr>
      <w:r w:rsidRPr="00E81FF7">
        <w:rPr>
          <w:rFonts w:ascii="Marianne" w:eastAsia="Times New Roman" w:hAnsi="Marianne" w:cs="Calibri"/>
          <w:sz w:val="20"/>
          <w:szCs w:val="20"/>
          <w:lang w:eastAsia="fr-FR"/>
        </w:rPr>
        <w:br w:type="page"/>
      </w: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framePr w:w="9120" w:h="8155" w:hRule="exact" w:wrap="none" w:vAnchor="page" w:hAnchor="page" w:x="1366" w:y="1681"/>
        <w:widowControl w:val="0"/>
        <w:spacing w:after="220" w:line="276" w:lineRule="auto"/>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4 : ÉGALITÉ ET NON-DISCRIMINATION</w:t>
      </w:r>
    </w:p>
    <w:p w:rsidR="00E81FF7" w:rsidRPr="00E81FF7" w:rsidRDefault="00E81FF7" w:rsidP="00E81FF7">
      <w:pPr>
        <w:framePr w:w="9120" w:h="8155" w:hRule="exact" w:wrap="none" w:vAnchor="page" w:hAnchor="page" w:x="1366" w:y="1681"/>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L'association ou la fédération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rsidR="00E81FF7" w:rsidRPr="00E81FF7" w:rsidRDefault="00E81FF7" w:rsidP="00E81FF7">
      <w:pPr>
        <w:framePr w:w="9120" w:h="8155" w:hRule="exact" w:wrap="none" w:vAnchor="page" w:hAnchor="page" w:x="1366" w:y="1681"/>
        <w:widowControl w:val="0"/>
        <w:spacing w:after="0" w:line="276" w:lineRule="auto"/>
        <w:jc w:val="both"/>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5 : FRATERNITÉ ET PREVENTION DE LA VIOLENCE</w:t>
      </w:r>
    </w:p>
    <w:p w:rsidR="00E81FF7" w:rsidRPr="00E81FF7" w:rsidRDefault="00E81FF7" w:rsidP="00E81FF7">
      <w:pPr>
        <w:framePr w:w="9120" w:h="8155" w:hRule="exact" w:wrap="none" w:vAnchor="page" w:hAnchor="page" w:x="1366" w:y="1681"/>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L'association ou la fédération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E81FF7" w:rsidRPr="00E81FF7" w:rsidRDefault="00E81FF7" w:rsidP="00E81FF7">
      <w:pPr>
        <w:framePr w:w="9120" w:h="8155" w:hRule="exact" w:wrap="none" w:vAnchor="page" w:hAnchor="page" w:x="1366" w:y="1681"/>
        <w:widowControl w:val="0"/>
        <w:spacing w:after="0" w:line="276" w:lineRule="auto"/>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6 : RESPECT DE LA DIGNITÉ DE LA PERSONNE HUMAINE</w:t>
      </w:r>
    </w:p>
    <w:p w:rsidR="00E81FF7" w:rsidRPr="00E81FF7" w:rsidRDefault="00E81FF7" w:rsidP="00E81FF7">
      <w:pPr>
        <w:framePr w:w="9120" w:h="8155" w:hRule="exact" w:wrap="none" w:vAnchor="page" w:hAnchor="page" w:x="1366" w:y="1681"/>
        <w:widowControl w:val="0"/>
        <w:spacing w:after="22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L'association ou la fédération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rsidR="00E81FF7" w:rsidRPr="00E81FF7" w:rsidRDefault="00E81FF7" w:rsidP="00E81FF7">
      <w:pPr>
        <w:framePr w:w="9120" w:h="8155" w:hRule="exact" w:wrap="none" w:vAnchor="page" w:hAnchor="page" w:x="1366" w:y="1681"/>
        <w:widowControl w:val="0"/>
        <w:spacing w:after="0" w:line="276" w:lineRule="auto"/>
        <w:jc w:val="both"/>
        <w:rPr>
          <w:rFonts w:ascii="Arial" w:eastAsia="Arial" w:hAnsi="Arial" w:cs="Arial"/>
          <w:b/>
          <w:color w:val="002060"/>
          <w:sz w:val="20"/>
          <w:szCs w:val="20"/>
          <w:lang w:eastAsia="fr-FR"/>
        </w:rPr>
      </w:pPr>
      <w:r w:rsidRPr="00E81FF7">
        <w:rPr>
          <w:rFonts w:ascii="Arial" w:eastAsia="Arial" w:hAnsi="Arial" w:cs="Arial"/>
          <w:b/>
          <w:color w:val="002060"/>
          <w:sz w:val="20"/>
          <w:szCs w:val="20"/>
          <w:u w:val="single"/>
          <w:lang w:eastAsia="fr-FR" w:bidi="fr-FR"/>
        </w:rPr>
        <w:t>ENGAGEMENT N° 7 : RESPECT DES SYMBOLES DE LA RÉPUBLIQUE</w:t>
      </w:r>
    </w:p>
    <w:p w:rsidR="00E81FF7" w:rsidRPr="00E81FF7" w:rsidRDefault="00E81FF7" w:rsidP="00E81FF7">
      <w:pPr>
        <w:framePr w:w="9120" w:h="8155" w:hRule="exact" w:wrap="none" w:vAnchor="page" w:hAnchor="page" w:x="1366" w:y="1681"/>
        <w:widowControl w:val="0"/>
        <w:spacing w:after="0" w:line="276" w:lineRule="auto"/>
        <w:jc w:val="both"/>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L'association s'engage à respecter le drapeau tricolore, l'hymne national, et la devise de la République.</w:t>
      </w: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framePr w:w="9120" w:h="715" w:hRule="exact" w:wrap="none" w:vAnchor="page" w:hAnchor="page" w:x="1411" w:y="10906"/>
        <w:widowControl w:val="0"/>
        <w:spacing w:after="220" w:line="240" w:lineRule="auto"/>
        <w:ind w:left="4980"/>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Date :</w:t>
      </w:r>
    </w:p>
    <w:p w:rsidR="00E81FF7" w:rsidRPr="00E81FF7" w:rsidRDefault="00E81FF7" w:rsidP="00E81FF7">
      <w:pPr>
        <w:framePr w:w="9120" w:h="715" w:hRule="exact" w:wrap="none" w:vAnchor="page" w:hAnchor="page" w:x="1411" w:y="10906"/>
        <w:widowControl w:val="0"/>
        <w:spacing w:after="0" w:line="240" w:lineRule="auto"/>
        <w:ind w:left="4980"/>
        <w:rPr>
          <w:rFonts w:ascii="Arial" w:eastAsia="Arial" w:hAnsi="Arial" w:cs="Arial"/>
          <w:color w:val="002060"/>
          <w:sz w:val="20"/>
          <w:szCs w:val="20"/>
          <w:lang w:eastAsia="fr-FR"/>
        </w:rPr>
      </w:pPr>
      <w:r w:rsidRPr="00E81FF7">
        <w:rPr>
          <w:rFonts w:ascii="Arial" w:eastAsia="Arial" w:hAnsi="Arial" w:cs="Arial"/>
          <w:color w:val="002060"/>
          <w:sz w:val="20"/>
          <w:szCs w:val="20"/>
          <w:lang w:eastAsia="fr-FR" w:bidi="fr-FR"/>
        </w:rPr>
        <w:t>Dénomination et signature du porteur :</w:t>
      </w: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E81FF7" w:rsidRPr="00E81FF7" w:rsidRDefault="00E81FF7" w:rsidP="00E81FF7">
      <w:pPr>
        <w:spacing w:line="300" w:lineRule="auto"/>
        <w:rPr>
          <w:rFonts w:ascii="Marianne" w:eastAsia="Times New Roman" w:hAnsi="Marianne" w:cs="Calibri"/>
          <w:sz w:val="20"/>
          <w:szCs w:val="20"/>
          <w:lang w:eastAsia="fr-FR"/>
        </w:rPr>
      </w:pPr>
    </w:p>
    <w:p w:rsidR="00CF6EAF" w:rsidRPr="00CF6EAF" w:rsidRDefault="00CF6EAF" w:rsidP="00E81FF7"/>
    <w:sectPr w:rsidR="00CF6EAF" w:rsidRPr="00CF6EAF" w:rsidSect="00CF6E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1D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330104"/>
    <w:multiLevelType w:val="multilevel"/>
    <w:tmpl w:val="4386FA24"/>
    <w:lvl w:ilvl="0">
      <w:start w:val="1"/>
      <w:numFmt w:val="bullet"/>
      <w:lvlText w:val="-"/>
      <w:lvlJc w:val="left"/>
      <w:rPr>
        <w:rFonts w:ascii="Arial" w:eastAsia="Arial" w:hAnsi="Arial" w:cs="Arial"/>
        <w:b w:val="0"/>
        <w:bCs w:val="0"/>
        <w:i w:val="0"/>
        <w:iCs w:val="0"/>
        <w:smallCaps w:val="0"/>
        <w:strike w:val="0"/>
        <w:color w:val="00206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5C567F"/>
    <w:multiLevelType w:val="hybridMultilevel"/>
    <w:tmpl w:val="F8E88566"/>
    <w:lvl w:ilvl="0" w:tplc="040C0001">
      <w:start w:val="1"/>
      <w:numFmt w:val="bullet"/>
      <w:lvlText w:val=""/>
      <w:lvlJc w:val="left"/>
      <w:pPr>
        <w:ind w:left="720" w:hanging="360"/>
      </w:pPr>
      <w:rPr>
        <w:rFonts w:ascii="Symbol" w:hAnsi="Symbol" w:hint="default"/>
      </w:rPr>
    </w:lvl>
    <w:lvl w:ilvl="1" w:tplc="0238684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11783A"/>
    <w:multiLevelType w:val="hybridMultilevel"/>
    <w:tmpl w:val="1D1E9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AF"/>
    <w:rsid w:val="001A3467"/>
    <w:rsid w:val="004B1A08"/>
    <w:rsid w:val="00693AF2"/>
    <w:rsid w:val="009276B6"/>
    <w:rsid w:val="00A267E3"/>
    <w:rsid w:val="00A72705"/>
    <w:rsid w:val="00B01103"/>
    <w:rsid w:val="00BC4EF8"/>
    <w:rsid w:val="00C37D7F"/>
    <w:rsid w:val="00CF6EAF"/>
    <w:rsid w:val="00E81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7B71"/>
  <w15:chartTrackingRefBased/>
  <w15:docId w15:val="{532C575D-730D-40A1-86A2-7C579BB8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7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TexteArticle.do?cidTexte=JORFTEXT000000215117&amp;idArticle=LEGIARTI000025576286&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00215117&amp;idArticle=LEGIARTI000043970265&amp;dateTexte=&amp;categorieLien=cid" TargetMode="External"/><Relationship Id="rId5" Type="http://schemas.openxmlformats.org/officeDocument/2006/relationships/hyperlink" Target="https://www.legifrance.gouv.fr/affichTexte.do?cidTexte=JORFTEXT000043964778&amp;categorieLien=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Sinama</dc:creator>
  <cp:keywords/>
  <dc:description/>
  <cp:lastModifiedBy>Marie-Eliane Lebon</cp:lastModifiedBy>
  <cp:revision>3</cp:revision>
  <dcterms:created xsi:type="dcterms:W3CDTF">2023-04-14T10:46:00Z</dcterms:created>
  <dcterms:modified xsi:type="dcterms:W3CDTF">2023-04-25T11:34:00Z</dcterms:modified>
</cp:coreProperties>
</file>