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9408" w14:textId="77777777" w:rsidR="000332C0" w:rsidRDefault="000332C0"/>
    <w:p w14:paraId="7C834DFF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398EA161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1E0A796B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54842C86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1FC749CE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02262DFD" w14:textId="6A251CEE" w:rsidR="0002032A" w:rsidRPr="00E149DC" w:rsidRDefault="0002032A" w:rsidP="0002032A">
      <w:pPr>
        <w:jc w:val="center"/>
        <w:rPr>
          <w:rFonts w:ascii="Marianne" w:hAnsi="Marianne" w:cs="Arial"/>
          <w:b/>
          <w:color w:val="2E74B5"/>
          <w:sz w:val="32"/>
          <w:szCs w:val="28"/>
          <w:u w:val="single"/>
        </w:rPr>
      </w:pPr>
      <w:r w:rsidRPr="00E149DC">
        <w:rPr>
          <w:rFonts w:ascii="Marianne" w:hAnsi="Marianne" w:cs="Arial"/>
          <w:b/>
          <w:color w:val="2E74B5"/>
          <w:sz w:val="32"/>
          <w:szCs w:val="28"/>
          <w:u w:val="single"/>
        </w:rPr>
        <w:t>NOTICE D’AIDE À LA RÉDACTION DE LA FICHE DE POSTE</w:t>
      </w:r>
    </w:p>
    <w:p w14:paraId="740FEDD7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24715DD0" w14:textId="2C28C423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6C6507B0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2557D338" w14:textId="764912D9" w:rsidR="003D0DD8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La fiche de poste est un document de référence</w:t>
      </w:r>
      <w:r w:rsidR="003D0DD8">
        <w:rPr>
          <w:rFonts w:ascii="Marianne" w:hAnsi="Marianne"/>
          <w:sz w:val="20"/>
          <w:szCs w:val="20"/>
        </w:rPr>
        <w:t>, élaboré conjointement par l’agent et son responsable hiérarchique direct</w:t>
      </w:r>
      <w:r w:rsidR="003D0DD8">
        <w:rPr>
          <w:rFonts w:ascii="Calibri" w:hAnsi="Calibri" w:cs="Calibri"/>
          <w:sz w:val="20"/>
          <w:szCs w:val="20"/>
        </w:rPr>
        <w:t>,</w:t>
      </w:r>
      <w:r w:rsidRPr="000332C0">
        <w:rPr>
          <w:rFonts w:ascii="Marianne" w:hAnsi="Marianne"/>
          <w:sz w:val="20"/>
          <w:szCs w:val="20"/>
        </w:rPr>
        <w:t xml:space="preserve"> qui décrit de manière précise et objective les missions, activités et compétences associées à un poste.</w:t>
      </w:r>
      <w:r w:rsidR="003D0DD8">
        <w:rPr>
          <w:rFonts w:ascii="Marianne" w:hAnsi="Marianne"/>
          <w:sz w:val="20"/>
          <w:szCs w:val="20"/>
        </w:rPr>
        <w:t xml:space="preserve"> Cette dernière n’est pas définitive, </w:t>
      </w:r>
      <w:r w:rsidR="003D0DD8" w:rsidRPr="003D0DD8">
        <w:rPr>
          <w:rFonts w:ascii="Marianne" w:hAnsi="Marianne"/>
          <w:sz w:val="20"/>
          <w:szCs w:val="20"/>
        </w:rPr>
        <w:t>elle doit évoluer et</w:t>
      </w:r>
      <w:r w:rsidR="003D0DD8">
        <w:rPr>
          <w:rFonts w:ascii="Marianne" w:hAnsi="Marianne"/>
          <w:sz w:val="20"/>
          <w:szCs w:val="20"/>
        </w:rPr>
        <w:t xml:space="preserve"> </w:t>
      </w:r>
      <w:r w:rsidR="003D0DD8" w:rsidRPr="003D0DD8">
        <w:rPr>
          <w:rFonts w:ascii="Marianne" w:hAnsi="Marianne"/>
          <w:sz w:val="20"/>
          <w:szCs w:val="20"/>
        </w:rPr>
        <w:t>s’adapter au fil du temps</w:t>
      </w:r>
      <w:r w:rsidR="003D0DD8">
        <w:rPr>
          <w:rFonts w:ascii="Marianne" w:hAnsi="Marianne"/>
          <w:sz w:val="20"/>
          <w:szCs w:val="20"/>
        </w:rPr>
        <w:t xml:space="preserve">. </w:t>
      </w:r>
    </w:p>
    <w:p w14:paraId="354EDCCB" w14:textId="77777777" w:rsidR="000332C0" w:rsidRDefault="000332C0" w:rsidP="000332C0">
      <w:pPr>
        <w:jc w:val="both"/>
        <w:rPr>
          <w:rFonts w:ascii="Marianne" w:hAnsi="Marianne"/>
          <w:sz w:val="20"/>
          <w:szCs w:val="20"/>
        </w:rPr>
      </w:pPr>
    </w:p>
    <w:p w14:paraId="2D791C3B" w14:textId="18B7ED51" w:rsidR="000332C0" w:rsidRDefault="00FB5039" w:rsidP="000332C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fiche de poste n’est pas un outil «</w:t>
      </w:r>
      <w:r>
        <w:rPr>
          <w:rFonts w:ascii="Calibri" w:hAnsi="Calibri" w:cs="Calibri"/>
          <w:sz w:val="20"/>
          <w:szCs w:val="20"/>
        </w:rPr>
        <w:t> </w:t>
      </w:r>
      <w:r w:rsidRPr="00E149DC">
        <w:rPr>
          <w:rFonts w:ascii="Marianne" w:hAnsi="Marianne"/>
          <w:i/>
          <w:sz w:val="20"/>
          <w:szCs w:val="20"/>
        </w:rPr>
        <w:t>statutaire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»</w:t>
      </w:r>
      <w:r>
        <w:rPr>
          <w:rFonts w:ascii="Marianne" w:hAnsi="Marianne"/>
          <w:sz w:val="20"/>
          <w:szCs w:val="20"/>
        </w:rPr>
        <w:t xml:space="preserve"> (elle ne lie pas l’employeur) mais e</w:t>
      </w:r>
      <w:r w:rsidR="000332C0" w:rsidRPr="000332C0">
        <w:rPr>
          <w:rFonts w:ascii="Marianne" w:hAnsi="Marianne"/>
          <w:sz w:val="20"/>
          <w:szCs w:val="20"/>
        </w:rPr>
        <w:t>lle constitue un outil essentiel</w:t>
      </w:r>
      <w:r>
        <w:rPr>
          <w:rFonts w:ascii="Marianne" w:hAnsi="Marianne"/>
          <w:sz w:val="20"/>
          <w:szCs w:val="20"/>
        </w:rPr>
        <w:t xml:space="preserve"> de gestion des ressources humaines</w:t>
      </w:r>
      <w:r w:rsidR="000332C0" w:rsidRPr="000332C0">
        <w:rPr>
          <w:rFonts w:ascii="Marianne" w:hAnsi="Marianne"/>
          <w:sz w:val="20"/>
          <w:szCs w:val="20"/>
        </w:rPr>
        <w:t xml:space="preserve"> p</w:t>
      </w:r>
      <w:r>
        <w:rPr>
          <w:rFonts w:ascii="Marianne" w:hAnsi="Marianne"/>
          <w:sz w:val="20"/>
          <w:szCs w:val="20"/>
        </w:rPr>
        <w:t>ermettant</w:t>
      </w:r>
      <w:r w:rsidR="000332C0" w:rsidRPr="000332C0">
        <w:rPr>
          <w:rFonts w:ascii="Marianne" w:hAnsi="Marianne"/>
          <w:sz w:val="20"/>
          <w:szCs w:val="20"/>
        </w:rPr>
        <w:t xml:space="preserve"> </w:t>
      </w:r>
      <w:r w:rsidR="00E149DC">
        <w:rPr>
          <w:rFonts w:ascii="Marianne" w:hAnsi="Marianne"/>
          <w:sz w:val="20"/>
          <w:szCs w:val="20"/>
        </w:rPr>
        <w:t xml:space="preserve">de </w:t>
      </w:r>
      <w:r w:rsidR="000332C0" w:rsidRPr="000332C0">
        <w:rPr>
          <w:rFonts w:ascii="Marianne" w:hAnsi="Marianne"/>
          <w:sz w:val="20"/>
          <w:szCs w:val="20"/>
        </w:rPr>
        <w:t>:</w:t>
      </w:r>
    </w:p>
    <w:p w14:paraId="1A3CDE06" w14:textId="77777777" w:rsidR="00FB5039" w:rsidRPr="000332C0" w:rsidRDefault="00FB5039" w:rsidP="000332C0">
      <w:pPr>
        <w:jc w:val="both"/>
        <w:rPr>
          <w:rFonts w:ascii="Marianne" w:hAnsi="Marianne"/>
          <w:sz w:val="20"/>
          <w:szCs w:val="20"/>
        </w:rPr>
      </w:pPr>
    </w:p>
    <w:p w14:paraId="2C1E56CF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 xml:space="preserve">Clarifier </w:t>
      </w:r>
      <w:r w:rsidR="00FB5039">
        <w:rPr>
          <w:rFonts w:ascii="Marianne" w:hAnsi="Marianne"/>
          <w:sz w:val="20"/>
          <w:szCs w:val="20"/>
        </w:rPr>
        <w:t xml:space="preserve">les missions et </w:t>
      </w:r>
      <w:r w:rsidRPr="000332C0">
        <w:rPr>
          <w:rFonts w:ascii="Marianne" w:hAnsi="Marianne"/>
          <w:sz w:val="20"/>
          <w:szCs w:val="20"/>
        </w:rPr>
        <w:t>les</w:t>
      </w:r>
      <w:r w:rsidR="00FB5039">
        <w:rPr>
          <w:rFonts w:ascii="Marianne" w:hAnsi="Marianne"/>
          <w:sz w:val="20"/>
          <w:szCs w:val="20"/>
        </w:rPr>
        <w:t xml:space="preserve"> responsabilités</w:t>
      </w:r>
      <w:r w:rsidRPr="000332C0">
        <w:rPr>
          <w:rFonts w:ascii="Marianne" w:hAnsi="Marianne"/>
          <w:sz w:val="20"/>
          <w:szCs w:val="20"/>
        </w:rPr>
        <w:t xml:space="preserve"> confiées à un agent ;</w:t>
      </w:r>
    </w:p>
    <w:p w14:paraId="22F519BE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Faciliter le dialogue lors de l’entretien professionnel ;</w:t>
      </w:r>
    </w:p>
    <w:p w14:paraId="2FE95FFF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Anticiper les évolutions des métiers et de l’organisation ;</w:t>
      </w:r>
    </w:p>
    <w:p w14:paraId="59C6D3DF" w14:textId="03746B3F" w:rsidR="000332C0" w:rsidRPr="00EB7FE5" w:rsidRDefault="000332C0" w:rsidP="00EB7FE5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Sécuriser les procédures de mobilité et de recrutement</w:t>
      </w:r>
      <w:r w:rsidR="00EB7FE5">
        <w:rPr>
          <w:rFonts w:ascii="Marianne" w:hAnsi="Marianne"/>
          <w:sz w:val="20"/>
          <w:szCs w:val="20"/>
        </w:rPr>
        <w:t>.</w:t>
      </w:r>
    </w:p>
    <w:p w14:paraId="10D3AF62" w14:textId="77777777" w:rsidR="000332C0" w:rsidRDefault="000332C0" w:rsidP="000332C0">
      <w:pPr>
        <w:jc w:val="both"/>
        <w:rPr>
          <w:rFonts w:ascii="Marianne" w:hAnsi="Marianne"/>
          <w:sz w:val="20"/>
          <w:szCs w:val="20"/>
        </w:rPr>
      </w:pPr>
    </w:p>
    <w:p w14:paraId="23FBF76E" w14:textId="30261EE8" w:rsidR="000332C0" w:rsidRDefault="0002032A" w:rsidP="000332C0">
      <w:pPr>
        <w:jc w:val="both"/>
        <w:rPr>
          <w:rFonts w:ascii="Marianne" w:hAnsi="Marianne"/>
          <w:b/>
          <w:sz w:val="20"/>
          <w:szCs w:val="20"/>
        </w:rPr>
      </w:pPr>
      <w:r w:rsidRPr="0002032A">
        <w:rPr>
          <w:rFonts w:ascii="Segoe UI Emoji" w:hAnsi="Segoe UI Emoji" w:cs="Segoe UI Emoji"/>
          <w:color w:val="1F497D" w:themeColor="text2"/>
        </w:rPr>
        <w:t>⚠</w:t>
      </w:r>
      <w:r w:rsidRPr="0002032A">
        <w:rPr>
          <w:color w:val="1F497D" w:themeColor="text2"/>
        </w:rPr>
        <w:t xml:space="preserve">️ </w:t>
      </w:r>
      <w:r w:rsidR="000332C0" w:rsidRPr="000332C0">
        <w:rPr>
          <w:rFonts w:ascii="Marianne" w:hAnsi="Marianne"/>
          <w:b/>
          <w:sz w:val="20"/>
          <w:szCs w:val="20"/>
        </w:rPr>
        <w:t>Attention : la fiche de poste n’est pas un appel à candidatures.</w:t>
      </w:r>
    </w:p>
    <w:p w14:paraId="417C87F1" w14:textId="77777777" w:rsidR="0002032A" w:rsidRPr="000332C0" w:rsidRDefault="0002032A" w:rsidP="000332C0">
      <w:pPr>
        <w:jc w:val="both"/>
        <w:rPr>
          <w:rFonts w:ascii="Marianne" w:hAnsi="Marianne"/>
          <w:b/>
          <w:sz w:val="20"/>
          <w:szCs w:val="20"/>
        </w:rPr>
      </w:pPr>
    </w:p>
    <w:p w14:paraId="144FEC9D" w14:textId="77777777" w:rsidR="000332C0" w:rsidRPr="000332C0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Elle vise à décrire précisément un poste et son environnement professionnel.</w:t>
      </w:r>
    </w:p>
    <w:p w14:paraId="5934F89C" w14:textId="77777777" w:rsidR="000332C0" w:rsidRPr="000332C0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Un appel à candidatures est un document différent, généralement plus synthétique et rédigé dans une logique d’attractivité.</w:t>
      </w:r>
    </w:p>
    <w:p w14:paraId="25633581" w14:textId="6A084C42" w:rsidR="0002032A" w:rsidRDefault="0002032A"/>
    <w:p w14:paraId="7C75711E" w14:textId="71F93126" w:rsidR="0002032A" w:rsidRDefault="0002032A" w:rsidP="0002032A">
      <w:pPr>
        <w:rPr>
          <w:rFonts w:ascii="Marianne" w:hAnsi="Marianne"/>
          <w:b/>
          <w:sz w:val="20"/>
          <w:szCs w:val="20"/>
        </w:rPr>
      </w:pPr>
      <w:r w:rsidRPr="0002032A">
        <w:rPr>
          <w:rFonts w:ascii="Segoe UI Emoji" w:hAnsi="Segoe UI Emoji" w:cs="Segoe UI Emoji"/>
          <w:color w:val="1F497D" w:themeColor="text2"/>
        </w:rPr>
        <w:t>✅</w:t>
      </w:r>
      <w:r>
        <w:rPr>
          <w:rFonts w:ascii="Segoe UI Emoji" w:hAnsi="Segoe UI Emoji" w:cs="Segoe UI Emoji"/>
          <w:color w:val="1F497D" w:themeColor="text2"/>
        </w:rPr>
        <w:t xml:space="preserve"> </w:t>
      </w:r>
      <w:r w:rsidRPr="0002032A">
        <w:rPr>
          <w:rFonts w:ascii="Marianne" w:hAnsi="Marianne"/>
          <w:b/>
          <w:sz w:val="20"/>
          <w:szCs w:val="20"/>
        </w:rPr>
        <w:t>Quelques bonnes pratiques</w:t>
      </w:r>
      <w:r w:rsidRPr="0002032A">
        <w:rPr>
          <w:rFonts w:ascii="Calibri" w:hAnsi="Calibri" w:cs="Calibri"/>
          <w:b/>
          <w:sz w:val="20"/>
          <w:szCs w:val="20"/>
        </w:rPr>
        <w:t> </w:t>
      </w:r>
      <w:r w:rsidRPr="0002032A">
        <w:rPr>
          <w:rFonts w:ascii="Marianne" w:hAnsi="Marianne"/>
          <w:b/>
          <w:sz w:val="20"/>
          <w:szCs w:val="20"/>
        </w:rPr>
        <w:t>:</w:t>
      </w:r>
    </w:p>
    <w:p w14:paraId="6B5B7491" w14:textId="77777777" w:rsidR="0002032A" w:rsidRPr="0002032A" w:rsidRDefault="0002032A" w:rsidP="0002032A">
      <w:pPr>
        <w:rPr>
          <w:rFonts w:ascii="Marianne" w:hAnsi="Marianne"/>
          <w:b/>
          <w:sz w:val="20"/>
          <w:szCs w:val="20"/>
        </w:rPr>
      </w:pPr>
    </w:p>
    <w:p w14:paraId="2C3D2056" w14:textId="5FFCB33F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Privilégier des formulations claires et factuelles ;</w:t>
      </w:r>
    </w:p>
    <w:p w14:paraId="400E5CA2" w14:textId="3111667B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Éviter les descriptions trop personnalisées</w:t>
      </w:r>
      <w:r>
        <w:rPr>
          <w:rFonts w:ascii="Marianne" w:hAnsi="Marianne"/>
          <w:sz w:val="20"/>
          <w:szCs w:val="20"/>
        </w:rPr>
        <w:t xml:space="preserve"> (l’agent est titulaire de son grade et non de son poste – il n’est donc pas titulaire de sa fiche de poste)</w:t>
      </w:r>
      <w:r w:rsidRPr="0002032A">
        <w:rPr>
          <w:rFonts w:ascii="Marianne" w:hAnsi="Marianne"/>
          <w:sz w:val="20"/>
          <w:szCs w:val="20"/>
        </w:rPr>
        <w:t xml:space="preserve"> ;</w:t>
      </w:r>
    </w:p>
    <w:p w14:paraId="02048115" w14:textId="467B0105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Mettre à jour la fiche dès qu’une évolution importante du poste intervient ;</w:t>
      </w:r>
    </w:p>
    <w:p w14:paraId="01D8A806" w14:textId="5B22C56C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Utiliser la fiche comme support lors de l’entretien professionnel.</w:t>
      </w:r>
    </w:p>
    <w:p w14:paraId="5B627B3B" w14:textId="6C1E7EEA" w:rsidR="0002032A" w:rsidRDefault="0002032A"/>
    <w:p w14:paraId="68F7DA35" w14:textId="077AFF32" w:rsidR="0002032A" w:rsidRDefault="0002032A"/>
    <w:p w14:paraId="149CCFC6" w14:textId="5EDB91A8" w:rsidR="0002032A" w:rsidRDefault="0002032A"/>
    <w:p w14:paraId="286FB2C0" w14:textId="6029259F" w:rsidR="0002032A" w:rsidRDefault="0002032A"/>
    <w:p w14:paraId="2595359B" w14:textId="683643E9" w:rsidR="0002032A" w:rsidRDefault="0002032A"/>
    <w:p w14:paraId="04D8423A" w14:textId="777152DB" w:rsidR="0002032A" w:rsidRDefault="0002032A"/>
    <w:p w14:paraId="518486B5" w14:textId="64309E00" w:rsidR="0002032A" w:rsidRDefault="0002032A"/>
    <w:p w14:paraId="382A5472" w14:textId="4AF66936" w:rsidR="0002032A" w:rsidRDefault="0002032A"/>
    <w:p w14:paraId="6A2F279D" w14:textId="2E0F9A90" w:rsidR="0002032A" w:rsidRDefault="0002032A"/>
    <w:p w14:paraId="27A948B3" w14:textId="2456D252" w:rsidR="0002032A" w:rsidRDefault="0002032A"/>
    <w:p w14:paraId="31CF5EB8" w14:textId="7B7184E5" w:rsidR="0002032A" w:rsidRDefault="0002032A"/>
    <w:p w14:paraId="4D042D0B" w14:textId="3440CF8C" w:rsidR="0002032A" w:rsidRDefault="0002032A"/>
    <w:p w14:paraId="3566EB74" w14:textId="48638074" w:rsidR="0002032A" w:rsidRDefault="0002032A"/>
    <w:p w14:paraId="2C43CEA3" w14:textId="405B1DA7" w:rsidR="0002032A" w:rsidRDefault="0002032A"/>
    <w:p w14:paraId="028D72BA" w14:textId="077701FF" w:rsidR="0002032A" w:rsidRDefault="0002032A"/>
    <w:p w14:paraId="7B943E7F" w14:textId="012E7B14" w:rsidR="0002032A" w:rsidRDefault="0002032A"/>
    <w:p w14:paraId="6F3456A6" w14:textId="45ED1AD6" w:rsidR="0002032A" w:rsidRDefault="0002032A"/>
    <w:p w14:paraId="342B64C6" w14:textId="7FC5E262" w:rsidR="0002032A" w:rsidRDefault="0002032A"/>
    <w:p w14:paraId="658ABD5D" w14:textId="77952C16" w:rsidR="0002032A" w:rsidRDefault="0002032A"/>
    <w:p w14:paraId="30C95203" w14:textId="77777777" w:rsidR="009F3F09" w:rsidRDefault="009F3F09"/>
    <w:p w14:paraId="2E1C0D02" w14:textId="77777777" w:rsidR="0002032A" w:rsidRDefault="0002032A"/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14:paraId="231E29D7" w14:textId="77777777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14:paraId="04D965AC" w14:textId="77777777" w:rsidR="007E7C5B" w:rsidRPr="0065552D" w:rsidRDefault="007E7C5B" w:rsidP="00732837">
            <w:pPr>
              <w:pStyle w:val="Titre2"/>
              <w:ind w:right="-3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Fonctions : </w:t>
            </w:r>
            <w:r w:rsidR="00CF40CE" w:rsidRPr="00CF40CE">
              <w:rPr>
                <w:b w:val="0"/>
                <w:bCs w:val="0"/>
              </w:rPr>
              <w:t xml:space="preserve"> </w:t>
            </w:r>
            <w:r w:rsidR="00CF40CE" w:rsidRPr="00CF40CE">
              <w:rPr>
                <w:rFonts w:ascii="Marianne" w:hAnsi="Marianne" w:cs="Arial"/>
                <w:b w:val="0"/>
                <w:i/>
                <w:sz w:val="20"/>
                <w:szCs w:val="20"/>
              </w:rPr>
              <w:t>Intitulé du poste tel qu’il est utilisé dans le service (ex : gestionnaire RH, secrétaire de direction, chargé de mission…).</w:t>
            </w:r>
          </w:p>
        </w:tc>
      </w:tr>
      <w:tr w:rsidR="007E7C5B" w14:paraId="05C35BB0" w14:textId="77777777" w:rsidTr="00AB0619">
        <w:trPr>
          <w:cantSplit/>
          <w:trHeight w:val="747"/>
        </w:trPr>
        <w:tc>
          <w:tcPr>
            <w:tcW w:w="10201" w:type="dxa"/>
            <w:vAlign w:val="center"/>
          </w:tcPr>
          <w:p w14:paraId="13A5B1AA" w14:textId="77777777" w:rsidR="00CF40CE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</w:p>
          <w:p w14:paraId="569D8F5D" w14:textId="77777777" w:rsidR="00CF40CE" w:rsidRPr="00CF40CE" w:rsidRDefault="00CF40CE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Référence au métier existant dans les référentiels ministériels (RMFP, REFERENS, BIBLIOFIL).</w:t>
            </w:r>
          </w:p>
          <w:p w14:paraId="7591BCFF" w14:textId="77777777" w:rsidR="007E7C5B" w:rsidRPr="00CF40CE" w:rsidRDefault="00CF40CE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Cette rubrique permet de rattacher le poste à une famille professionnelle et d’identifier les compétences associées.</w:t>
            </w:r>
          </w:p>
          <w:p w14:paraId="4043D807" w14:textId="705292EB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</w:tc>
      </w:tr>
      <w:tr w:rsidR="007E7C5B" w:rsidRPr="00D637E8" w14:paraId="6C1F1DC1" w14:textId="77777777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14:paraId="32A12BEE" w14:textId="77777777"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14:paraId="4A95E5C2" w14:textId="77777777" w:rsidTr="00554CE7">
        <w:trPr>
          <w:cantSplit/>
          <w:trHeight w:val="1084"/>
        </w:trPr>
        <w:tc>
          <w:tcPr>
            <w:tcW w:w="10201" w:type="dxa"/>
            <w:vAlign w:val="center"/>
          </w:tcPr>
          <w:p w14:paraId="00C55C38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2E6F816C" w14:textId="77777777" w:rsidR="007E7C5B" w:rsidRPr="00CF40CE" w:rsidRDefault="007E7C5B" w:rsidP="00554CE7"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Catégorie 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>/ Corps</w:t>
            </w:r>
            <w:r w:rsidR="00CF40C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CF40CE">
              <w:t xml:space="preserve"> </w:t>
            </w:r>
            <w:r w:rsidR="00CF40CE"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Indiquer la catégorie statutaire (A, B ou C) et le corps correspondant au poste.</w:t>
            </w:r>
          </w:p>
          <w:p w14:paraId="06C4E51B" w14:textId="77777777" w:rsidR="007E7C5B" w:rsidRPr="0065552D" w:rsidRDefault="007E7C5B" w:rsidP="00CF40CE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45C5FD84" w14:textId="77777777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14:paraId="739C145C" w14:textId="77777777"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14:paraId="17397137" w14:textId="77777777" w:rsidTr="00554CE7">
        <w:trPr>
          <w:cantSplit/>
          <w:trHeight w:val="515"/>
        </w:trPr>
        <w:tc>
          <w:tcPr>
            <w:tcW w:w="10201" w:type="dxa"/>
            <w:vAlign w:val="center"/>
          </w:tcPr>
          <w:p w14:paraId="579B809A" w14:textId="77777777"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3A17103" w14:textId="77777777" w:rsidR="007E7C5B" w:rsidRPr="0065552D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Service, di</w:t>
            </w:r>
            <w:r w:rsidR="003D0DD8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vision ou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structure d’affectation de l’agent</w:t>
            </w:r>
            <w:r w:rsidR="003D0DD8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. </w:t>
            </w:r>
          </w:p>
          <w:p w14:paraId="396BEDFD" w14:textId="77777777" w:rsidR="007E7C5B" w:rsidRPr="0065552D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  <w:r w:rsidR="003D0DD8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Lieu d’exercice du poste.</w:t>
            </w:r>
          </w:p>
          <w:p w14:paraId="1CEEFBAA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04BE155F" w14:textId="77777777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14:paraId="11B91743" w14:textId="2C7D803E"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  <w:r w:rsidR="0026665F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et Activités</w:t>
            </w:r>
          </w:p>
        </w:tc>
      </w:tr>
      <w:tr w:rsidR="007E7C5B" w14:paraId="5199588A" w14:textId="77777777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14:paraId="0B46A18D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2FB04F01" w14:textId="77777777" w:rsidR="00FB5039" w:rsidRDefault="00FB503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19D3965C" w14:textId="77777777" w:rsidR="00FB5039" w:rsidRDefault="00FB503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653BF55A" w14:textId="77777777" w:rsid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Cette rubrique décrit la finalité du poste, c’est-à-dire la raison d’être de la fonction.</w:t>
            </w:r>
            <w:r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</w:t>
            </w:r>
            <w:r w:rsidRPr="00FB5039">
              <w:t xml:space="preserve"> 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Elle doit répondre à la question :</w:t>
            </w:r>
            <w:r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À quoi sert ce poste dans l’organisation ?</w:t>
            </w:r>
          </w:p>
          <w:p w14:paraId="484064CC" w14:textId="77777777" w:rsid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6967BD8C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Il est recommandé de formuler 2 à 4 missions principales, rédigées de manière synthétique.</w:t>
            </w:r>
          </w:p>
          <w:p w14:paraId="4BDFA316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D806D2A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22E8CCDC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807DD47" w14:textId="77777777" w:rsidR="00FB5039" w:rsidRDefault="00FB5039" w:rsidP="0073283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Assurer la gestion administrative des personnels enseignants du second degré.</w:t>
            </w:r>
          </w:p>
          <w:p w14:paraId="3D913209" w14:textId="1992673A" w:rsidR="00FB5039" w:rsidRPr="0002032A" w:rsidRDefault="00FB5039" w:rsidP="0073283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Contribuer au pilotage et au suivi des campagnes de mobilité.</w:t>
            </w:r>
          </w:p>
          <w:p w14:paraId="0387158E" w14:textId="77777777" w:rsidR="009F3F09" w:rsidRDefault="009F3F09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06394BCE" w14:textId="364A6EC7" w:rsidR="007E7C5B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:</w:t>
            </w:r>
          </w:p>
          <w:p w14:paraId="60888F2C" w14:textId="77777777" w:rsidR="009F3F09" w:rsidRDefault="009F3F09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2916C74F" w14:textId="52657F56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Les activités correspondent aux tâches concrètes réalisées pour accomplir les missions.</w:t>
            </w:r>
          </w:p>
          <w:p w14:paraId="1AD2EA80" w14:textId="77777777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69E8D7A5" w14:textId="287AE554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Quelques conseils :</w:t>
            </w:r>
          </w:p>
          <w:p w14:paraId="0DBC7D2B" w14:textId="77777777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24A5CCC1" w14:textId="3036CDB3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Privilégier des verbes d’action (gérer, suivre, instruire, organiser, analyser…) ;</w:t>
            </w:r>
          </w:p>
          <w:p w14:paraId="07ACCC9A" w14:textId="1BF05052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Être factuel et précis ;</w:t>
            </w:r>
          </w:p>
          <w:p w14:paraId="0B31E42D" w14:textId="33B418A9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Lister les activités les plus structurantes du poste.</w:t>
            </w:r>
          </w:p>
          <w:p w14:paraId="1FFD4052" w14:textId="1F22DB0C" w:rsidR="002B62A5" w:rsidRPr="0065552D" w:rsidRDefault="002B62A5" w:rsidP="00554CE7">
            <w:pPr>
              <w:rPr>
                <w:rFonts w:ascii="Marianne" w:hAnsi="Marianne"/>
              </w:rPr>
            </w:pPr>
          </w:p>
        </w:tc>
      </w:tr>
      <w:tr w:rsidR="007E7C5B" w14:paraId="18FF1AC6" w14:textId="77777777" w:rsidTr="00554CE7">
        <w:trPr>
          <w:cantSplit/>
          <w:trHeight w:val="690"/>
        </w:trPr>
        <w:tc>
          <w:tcPr>
            <w:tcW w:w="10201" w:type="dxa"/>
            <w:vAlign w:val="center"/>
          </w:tcPr>
          <w:p w14:paraId="02E67C4E" w14:textId="4E5CB626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Conditions particulières d’exercice</w:t>
            </w:r>
            <w:bookmarkStart w:id="0" w:name="_GoBack"/>
            <w:bookmarkEnd w:id="0"/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5F3B6B77" w14:textId="124DB8B4" w:rsidR="007E7C5B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4AB39054" w14:textId="4F925E13" w:rsidR="00691912" w:rsidRDefault="00691912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Cette rubrique permet de mentionner les éléments spécifiques liés à l’exercice du poste, qui le distinguent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d’autres postes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. Il 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>convient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d’y préciser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les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contraintes particulières 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>en lien avec le poste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: pics d’activité liés à un calendrier spécifique (campagnes de gestion, rentrée scolaire…), délais contraints, disponibilité ponctuelle, déplacements professionnels, travail en réseau avec de nombreux interlocuteurs, etc.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</w:t>
            </w:r>
          </w:p>
          <w:p w14:paraId="41E36B8A" w14:textId="4CA1525E" w:rsidR="008925B6" w:rsidRDefault="008925B6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</w:p>
          <w:p w14:paraId="63E1B3B1" w14:textId="50B43538" w:rsidR="008925B6" w:rsidRPr="00691912" w:rsidRDefault="008925B6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Ces éléments permettent de </w:t>
            </w:r>
            <w:r w:rsidRPr="008925B6">
              <w:rPr>
                <w:rFonts w:ascii="Marianne" w:hAnsi="Marianne" w:cs="Arial"/>
                <w:b/>
                <w:bCs/>
                <w:i/>
                <w:sz w:val="20"/>
                <w:szCs w:val="18"/>
              </w:rPr>
              <w:t>caractériser les sujétions particulières liées au poste</w:t>
            </w:r>
            <w:r w:rsidRP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(contraintes, responsabilités, environnement de travail)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>, constituant ainsi</w:t>
            </w:r>
            <w:r w:rsidR="004B79EE" w:rsidRPr="004B79EE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un point d’appui pour l’analyse des fonctions dans le cadre du RIFSEEP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>.</w:t>
            </w:r>
          </w:p>
          <w:p w14:paraId="059697BE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7D480087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14:paraId="4E493733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A3B1E1E" w14:textId="2ADB3344" w:rsidR="007E7C5B" w:rsidRPr="0065552D" w:rsidRDefault="007E7C5B" w:rsidP="009F3F09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: NON-OUI</w:t>
            </w:r>
            <w:r w:rsidR="0069191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="00691912" w:rsidRPr="00732837">
              <w:rPr>
                <w:rFonts w:ascii="Marianne" w:hAnsi="Marianne" w:cs="Calibri"/>
                <w:bCs/>
                <w:i/>
                <w:sz w:val="20"/>
                <w:szCs w:val="18"/>
              </w:rPr>
              <w:t>(Préciser si le poste implique le pilotage ou la coordination de projets (ex : déploiement d’un dispositif, conduite d’un projet numérique, organisation d’une campagne académique…).</w:t>
            </w:r>
          </w:p>
        </w:tc>
      </w:tr>
      <w:tr w:rsidR="007E7C5B" w14:paraId="238ACCC1" w14:textId="77777777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14:paraId="0DB2E869" w14:textId="77777777"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lastRenderedPageBreak/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14:paraId="11586AD3" w14:textId="77777777" w:rsidTr="00D41F41">
        <w:trPr>
          <w:cantSplit/>
          <w:trHeight w:val="851"/>
        </w:trPr>
        <w:tc>
          <w:tcPr>
            <w:tcW w:w="10201" w:type="dxa"/>
          </w:tcPr>
          <w:p w14:paraId="1EDDBBF7" w14:textId="4C4AB6B6" w:rsidR="007E7C5B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695048BE" w14:textId="77777777" w:rsidR="00691912" w:rsidRPr="0065552D" w:rsidRDefault="00691912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57B4C6A3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Savoirs théoriques ou techniques nécessaires.</w:t>
            </w:r>
          </w:p>
          <w:p w14:paraId="4D354131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0F12E246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627F595D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2367F35" w14:textId="75ED88F0" w:rsidR="00691912" w:rsidRDefault="00691912" w:rsidP="00880887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Connaissance du fonctionnement de l’Éducation nationale ;</w:t>
            </w:r>
          </w:p>
          <w:p w14:paraId="40F75ED8" w14:textId="2A74F3BC" w:rsidR="00691912" w:rsidRDefault="00691912" w:rsidP="005F47BE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Réglementation en matière de gestion des personnels ;</w:t>
            </w:r>
          </w:p>
          <w:p w14:paraId="3B80C0E2" w14:textId="09DAAC1B" w:rsidR="007126FD" w:rsidRPr="00691912" w:rsidRDefault="00691912" w:rsidP="005F47BE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Outils bureautiques ou applicatifs métiers.</w:t>
            </w:r>
          </w:p>
          <w:p w14:paraId="6D026E90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14:paraId="7ACC93C8" w14:textId="77777777" w:rsidTr="00554CE7">
        <w:trPr>
          <w:cantSplit/>
          <w:trHeight w:val="677"/>
        </w:trPr>
        <w:tc>
          <w:tcPr>
            <w:tcW w:w="10201" w:type="dxa"/>
          </w:tcPr>
          <w:p w14:paraId="0806D255" w14:textId="77777777"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08BFCAC5" w14:textId="77777777"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7A37FBBF" w14:textId="5D7E8299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Capacités à mobiliser les connaissances dans l’action.</w:t>
            </w:r>
          </w:p>
          <w:p w14:paraId="5964FF52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0C1D63B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37447B69" w14:textId="340FD1BC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Analyser une situation administrative ;</w:t>
            </w:r>
          </w:p>
          <w:p w14:paraId="593F4D26" w14:textId="09455D8B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Rédiger des notes ou des procédures ;</w:t>
            </w:r>
          </w:p>
          <w:p w14:paraId="6C7F9B1F" w14:textId="26F2B56C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Organiser et prioriser son activité ;</w:t>
            </w:r>
          </w:p>
          <w:p w14:paraId="766ED8D0" w14:textId="0DE1C91A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Travailler en réseau.</w:t>
            </w:r>
          </w:p>
          <w:p w14:paraId="6814A360" w14:textId="77777777"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14:paraId="6095B599" w14:textId="77777777" w:rsidTr="00554CE7">
        <w:trPr>
          <w:cantSplit/>
          <w:trHeight w:val="677"/>
        </w:trPr>
        <w:tc>
          <w:tcPr>
            <w:tcW w:w="10201" w:type="dxa"/>
          </w:tcPr>
          <w:p w14:paraId="154E4DCE" w14:textId="77777777" w:rsidR="007E7C5B" w:rsidRPr="00691912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18"/>
              </w:rPr>
            </w:pPr>
            <w:r w:rsidRPr="00691912">
              <w:rPr>
                <w:rFonts w:ascii="Marianne" w:hAnsi="Marianne" w:cs="Arial"/>
                <w:b/>
                <w:bCs/>
                <w:sz w:val="20"/>
                <w:szCs w:val="18"/>
              </w:rPr>
              <w:t>Savoir être</w:t>
            </w:r>
            <w:r w:rsidR="000A7A93" w:rsidRPr="00691912">
              <w:rPr>
                <w:rFonts w:ascii="Marianne" w:hAnsi="Marianne" w:cs="Arial"/>
                <w:b/>
                <w:bCs/>
                <w:sz w:val="20"/>
                <w:szCs w:val="18"/>
              </w:rPr>
              <w:t> :</w:t>
            </w:r>
          </w:p>
          <w:p w14:paraId="780B8BE8" w14:textId="77777777" w:rsidR="007E7C5B" w:rsidRPr="00691912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18"/>
              </w:rPr>
            </w:pPr>
          </w:p>
          <w:p w14:paraId="2E76815D" w14:textId="158B1958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Qualités professionnelles attendues dans l’exercice des fonctions.</w:t>
            </w:r>
          </w:p>
          <w:p w14:paraId="1457FC6B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</w:p>
          <w:p w14:paraId="134DA581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:</w:t>
            </w:r>
          </w:p>
          <w:p w14:paraId="24D2FBBD" w14:textId="2CF4B497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Sens de l’organisation ;</w:t>
            </w:r>
          </w:p>
          <w:p w14:paraId="4D104C23" w14:textId="77A89852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Discrétion professionnelle ;</w:t>
            </w:r>
          </w:p>
          <w:p w14:paraId="0545C9B0" w14:textId="1A22314C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Capacité d’adaptation ;</w:t>
            </w:r>
          </w:p>
          <w:p w14:paraId="615718C9" w14:textId="08CCB3A5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Travail en équipe ;</w:t>
            </w:r>
          </w:p>
          <w:p w14:paraId="655ECB88" w14:textId="5B7EAC4A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Sens du service public.</w:t>
            </w:r>
          </w:p>
          <w:p w14:paraId="0FA24DF7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2ACB0F89" w14:textId="77777777" w:rsidTr="00554CE7">
        <w:trPr>
          <w:cantSplit/>
          <w:trHeight w:val="677"/>
        </w:trPr>
        <w:tc>
          <w:tcPr>
            <w:tcW w:w="10201" w:type="dxa"/>
          </w:tcPr>
          <w:p w14:paraId="32CBCF9E" w14:textId="4F6A86C6" w:rsidR="007E7C5B" w:rsidRPr="0065552D" w:rsidRDefault="00104E2E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  <w:r w:rsidR="00691912" w:rsidRPr="00691912">
              <w:t xml:space="preserve"> </w:t>
            </w:r>
            <w:r w:rsidR="00691912"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Indiquer les coordonnées de la personne pouvant répondre aux questions relatives au poste</w:t>
            </w:r>
          </w:p>
          <w:p w14:paraId="4FE8A33C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B1FD356" w14:textId="77777777"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02032A">
      <w:headerReference w:type="default" r:id="rId8"/>
      <w:footerReference w:type="default" r:id="rId9"/>
      <w:pgSz w:w="11906" w:h="16838"/>
      <w:pgMar w:top="851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514B9" w14:textId="77777777" w:rsidR="006204D1" w:rsidRDefault="006204D1">
      <w:r>
        <w:separator/>
      </w:r>
    </w:p>
  </w:endnote>
  <w:endnote w:type="continuationSeparator" w:id="0">
    <w:p w14:paraId="30038444" w14:textId="77777777"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0771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9739" w14:textId="77777777" w:rsidR="006204D1" w:rsidRDefault="006204D1">
      <w:r>
        <w:separator/>
      </w:r>
    </w:p>
  </w:footnote>
  <w:footnote w:type="continuationSeparator" w:id="0">
    <w:p w14:paraId="4C365C98" w14:textId="77777777"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A191" w14:textId="77777777" w:rsidR="00970849" w:rsidRPr="00587DFE" w:rsidRDefault="00F00346" w:rsidP="004300BC">
    <w:pPr>
      <w:jc w:val="center"/>
      <w:rPr>
        <w:rFonts w:ascii="Marianne" w:hAnsi="Marianne" w:cs="Arial"/>
        <w:b/>
        <w:color w:val="2E74B5"/>
      </w:rPr>
    </w:pPr>
    <w:r>
      <w:rPr>
        <w:rFonts w:ascii="Marianne" w:hAnsi="Marianne" w:cs="Arial"/>
        <w:b/>
        <w:color w:val="2E74B5"/>
        <w:sz w:val="28"/>
        <w:szCs w:val="28"/>
      </w:rPr>
      <w:t>Notice d’aide à la rédaction</w:t>
    </w:r>
  </w:p>
  <w:p w14:paraId="0028F20D" w14:textId="77777777"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D34"/>
    <w:multiLevelType w:val="multilevel"/>
    <w:tmpl w:val="46C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020E"/>
    <w:multiLevelType w:val="multilevel"/>
    <w:tmpl w:val="243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3346"/>
    <w:multiLevelType w:val="hybridMultilevel"/>
    <w:tmpl w:val="7FC4E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607"/>
    <w:multiLevelType w:val="hybridMultilevel"/>
    <w:tmpl w:val="99AE2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5AB7"/>
    <w:multiLevelType w:val="multilevel"/>
    <w:tmpl w:val="DAA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34DF9"/>
    <w:multiLevelType w:val="hybridMultilevel"/>
    <w:tmpl w:val="FA009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6E48"/>
    <w:multiLevelType w:val="multilevel"/>
    <w:tmpl w:val="0AA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12181"/>
    <w:rsid w:val="000124E1"/>
    <w:rsid w:val="0002032A"/>
    <w:rsid w:val="000332C0"/>
    <w:rsid w:val="00066E65"/>
    <w:rsid w:val="00096C23"/>
    <w:rsid w:val="000A0E9C"/>
    <w:rsid w:val="000A5EA2"/>
    <w:rsid w:val="000A7A93"/>
    <w:rsid w:val="000C6879"/>
    <w:rsid w:val="000C7392"/>
    <w:rsid w:val="000E4887"/>
    <w:rsid w:val="000E67D3"/>
    <w:rsid w:val="00104E2E"/>
    <w:rsid w:val="00125BAE"/>
    <w:rsid w:val="00134C4D"/>
    <w:rsid w:val="001479A0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6665F"/>
    <w:rsid w:val="0028358D"/>
    <w:rsid w:val="0029051D"/>
    <w:rsid w:val="002A04CE"/>
    <w:rsid w:val="002B62A5"/>
    <w:rsid w:val="002E673C"/>
    <w:rsid w:val="00317645"/>
    <w:rsid w:val="003522D1"/>
    <w:rsid w:val="00365EA8"/>
    <w:rsid w:val="00376781"/>
    <w:rsid w:val="003913B6"/>
    <w:rsid w:val="003C394C"/>
    <w:rsid w:val="003D0DD8"/>
    <w:rsid w:val="004300BC"/>
    <w:rsid w:val="00485C70"/>
    <w:rsid w:val="00486378"/>
    <w:rsid w:val="004901F7"/>
    <w:rsid w:val="004B79EE"/>
    <w:rsid w:val="004D247E"/>
    <w:rsid w:val="00512C6D"/>
    <w:rsid w:val="0052625A"/>
    <w:rsid w:val="00554CE7"/>
    <w:rsid w:val="00565E00"/>
    <w:rsid w:val="005739C6"/>
    <w:rsid w:val="00577232"/>
    <w:rsid w:val="00587DFE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91912"/>
    <w:rsid w:val="006B4134"/>
    <w:rsid w:val="006D3D82"/>
    <w:rsid w:val="006E40F6"/>
    <w:rsid w:val="007126FD"/>
    <w:rsid w:val="00732837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3E9"/>
    <w:rsid w:val="00833BC1"/>
    <w:rsid w:val="0085712F"/>
    <w:rsid w:val="00876D81"/>
    <w:rsid w:val="008925B6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9F3F09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57060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40CE"/>
    <w:rsid w:val="00CF7A71"/>
    <w:rsid w:val="00D24040"/>
    <w:rsid w:val="00D26867"/>
    <w:rsid w:val="00D41F41"/>
    <w:rsid w:val="00D56886"/>
    <w:rsid w:val="00D637E8"/>
    <w:rsid w:val="00D72C98"/>
    <w:rsid w:val="00D85A3E"/>
    <w:rsid w:val="00DB6AC5"/>
    <w:rsid w:val="00DC7A2F"/>
    <w:rsid w:val="00DF6743"/>
    <w:rsid w:val="00E00AE0"/>
    <w:rsid w:val="00E0435D"/>
    <w:rsid w:val="00E149DC"/>
    <w:rsid w:val="00E23664"/>
    <w:rsid w:val="00E24144"/>
    <w:rsid w:val="00E2462B"/>
    <w:rsid w:val="00E608DF"/>
    <w:rsid w:val="00E9241C"/>
    <w:rsid w:val="00E94740"/>
    <w:rsid w:val="00EA5023"/>
    <w:rsid w:val="00EB1AE6"/>
    <w:rsid w:val="00EB7FE5"/>
    <w:rsid w:val="00EC4E5F"/>
    <w:rsid w:val="00ED0D4B"/>
    <w:rsid w:val="00EE0F76"/>
    <w:rsid w:val="00EF46E4"/>
    <w:rsid w:val="00F00346"/>
    <w:rsid w:val="00F06AF8"/>
    <w:rsid w:val="00F16815"/>
    <w:rsid w:val="00F251D0"/>
    <w:rsid w:val="00F35323"/>
    <w:rsid w:val="00F7001D"/>
    <w:rsid w:val="00F74C11"/>
    <w:rsid w:val="00FB5039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6485C7E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A4AB3-756A-484F-87F3-0FEC6AE2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Stephanie Suzanne</cp:lastModifiedBy>
  <cp:revision>3</cp:revision>
  <cp:lastPrinted>2017-10-13T14:44:00Z</cp:lastPrinted>
  <dcterms:created xsi:type="dcterms:W3CDTF">2026-03-09T12:56:00Z</dcterms:created>
  <dcterms:modified xsi:type="dcterms:W3CDTF">2026-03-09T12:57:00Z</dcterms:modified>
</cp:coreProperties>
</file>