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5221D" w14:textId="77777777" w:rsidR="00262E41" w:rsidRDefault="00000000">
      <w:pPr>
        <w:shd w:val="clear" w:color="auto" w:fill="D9E2F3"/>
        <w:spacing w:before="40" w:after="40"/>
        <w:jc w:val="center"/>
        <w:rPr>
          <w:rFonts w:ascii="Marianne" w:hAnsi="Marianne"/>
          <w:b/>
          <w:sz w:val="32"/>
          <w:szCs w:val="32"/>
        </w:rPr>
      </w:pPr>
      <w:r>
        <w:rPr>
          <w:rFonts w:ascii="Marianne" w:hAnsi="Marianne"/>
          <w:b/>
          <w:sz w:val="32"/>
          <w:szCs w:val="32"/>
        </w:rPr>
        <w:t>CONCOURS ACADÉMIQUE DE LECTURE À VOIX HAUTE</w:t>
      </w:r>
    </w:p>
    <w:p w14:paraId="16EA7992" w14:textId="77777777" w:rsidR="00262E41" w:rsidRDefault="00000000">
      <w:pPr>
        <w:shd w:val="clear" w:color="auto" w:fill="D9E2F3"/>
        <w:spacing w:before="40" w:after="40"/>
        <w:jc w:val="center"/>
        <w:rPr>
          <w:rFonts w:ascii="Marianne" w:hAnsi="Marianne"/>
          <w:sz w:val="24"/>
          <w:szCs w:val="24"/>
        </w:rPr>
      </w:pPr>
      <w:r>
        <w:rPr>
          <w:rFonts w:ascii="Marianne" w:hAnsi="Marianne"/>
          <w:sz w:val="24"/>
          <w:szCs w:val="24"/>
        </w:rPr>
        <w:t xml:space="preserve"> « La Réunion des jeunes lecteurs »</w:t>
      </w:r>
    </w:p>
    <w:p w14:paraId="3C469102" w14:textId="77777777" w:rsidR="00262E41" w:rsidRDefault="00000000">
      <w:pPr>
        <w:shd w:val="clear" w:color="auto" w:fill="D9E2F3"/>
        <w:spacing w:before="40" w:after="40"/>
        <w:jc w:val="center"/>
        <w:rPr>
          <w:rFonts w:ascii="Marianne" w:hAnsi="Marianne"/>
          <w:sz w:val="24"/>
          <w:szCs w:val="24"/>
        </w:rPr>
      </w:pPr>
      <w:r>
        <w:rPr>
          <w:rFonts w:ascii="Marianne" w:hAnsi="Marianne"/>
          <w:sz w:val="24"/>
          <w:szCs w:val="24"/>
        </w:rPr>
        <w:t>2025-2026</w:t>
      </w:r>
    </w:p>
    <w:p w14:paraId="7A35D1B0" w14:textId="77777777" w:rsidR="00262E41" w:rsidRDefault="00262E41">
      <w:pPr>
        <w:shd w:val="clear" w:color="auto" w:fill="D9E2F3"/>
        <w:spacing w:before="40" w:after="40"/>
        <w:jc w:val="center"/>
        <w:rPr>
          <w:rFonts w:ascii="Marianne" w:hAnsi="Marianne"/>
          <w:sz w:val="24"/>
          <w:szCs w:val="24"/>
        </w:rPr>
      </w:pPr>
    </w:p>
    <w:p w14:paraId="7DBA5694" w14:textId="77777777" w:rsidR="00262E41" w:rsidRDefault="00000000">
      <w:pPr>
        <w:shd w:val="clear" w:color="auto" w:fill="D9E2F3"/>
        <w:spacing w:before="40" w:after="40"/>
        <w:jc w:val="center"/>
        <w:rPr>
          <w:rFonts w:ascii="Marianne" w:hAnsi="Marianne"/>
          <w:sz w:val="24"/>
          <w:szCs w:val="24"/>
        </w:rPr>
      </w:pPr>
      <w:r>
        <w:rPr>
          <w:rFonts w:ascii="Marianne" w:hAnsi="Marianne"/>
          <w:sz w:val="24"/>
          <w:szCs w:val="24"/>
        </w:rPr>
        <w:t>Marraine : Isabelle Hoarau- Joly</w:t>
      </w:r>
    </w:p>
    <w:p w14:paraId="70985F87" w14:textId="77777777" w:rsidR="00262E41" w:rsidRDefault="00262E41">
      <w:pPr>
        <w:spacing w:line="240" w:lineRule="auto"/>
        <w:jc w:val="both"/>
        <w:rPr>
          <w:rFonts w:ascii="Marianne" w:eastAsia="Times New Roman" w:hAnsi="Marianne" w:cs="Times New Roman"/>
          <w:i/>
          <w:iCs/>
          <w:sz w:val="24"/>
          <w:szCs w:val="24"/>
          <w:lang w:val="fr-FR"/>
        </w:rPr>
      </w:pPr>
    </w:p>
    <w:p w14:paraId="2095B050" w14:textId="77777777" w:rsidR="00262E41" w:rsidRDefault="00000000">
      <w:pPr>
        <w:spacing w:line="240" w:lineRule="auto"/>
        <w:jc w:val="both"/>
        <w:rPr>
          <w:rFonts w:ascii="Monotype Corsiva" w:eastAsia="Times New Roman" w:hAnsi="Monotype Corsiva" w:cs="Times New Roman"/>
          <w:i/>
          <w:iCs/>
          <w:sz w:val="32"/>
          <w:szCs w:val="32"/>
          <w:lang w:val="fr-FR"/>
        </w:rPr>
      </w:pPr>
      <w:r>
        <w:rPr>
          <w:rFonts w:ascii="Monotype Corsiva" w:eastAsia="Times New Roman" w:hAnsi="Monotype Corsiva" w:cs="Times New Roman"/>
          <w:i/>
          <w:iCs/>
          <w:sz w:val="32"/>
          <w:szCs w:val="32"/>
          <w:lang w:val="fr-FR"/>
        </w:rPr>
        <w:t>Lire un texte, c'est un voyage à la découverte des mots, une rencontre avec la pensée d'</w:t>
      </w:r>
      <w:proofErr w:type="spellStart"/>
      <w:r>
        <w:rPr>
          <w:rFonts w:ascii="Monotype Corsiva" w:eastAsia="Times New Roman" w:hAnsi="Monotype Corsiva" w:cs="Times New Roman"/>
          <w:i/>
          <w:iCs/>
          <w:sz w:val="32"/>
          <w:szCs w:val="32"/>
          <w:lang w:val="fr-FR"/>
        </w:rPr>
        <w:t>un.e</w:t>
      </w:r>
      <w:proofErr w:type="spellEnd"/>
      <w:r>
        <w:rPr>
          <w:rFonts w:ascii="Monotype Corsiva" w:eastAsia="Times New Roman" w:hAnsi="Monotype Corsiva" w:cs="Times New Roman"/>
          <w:i/>
          <w:iCs/>
          <w:sz w:val="32"/>
          <w:szCs w:val="32"/>
          <w:lang w:val="fr-FR"/>
        </w:rPr>
        <w:t xml:space="preserve"> </w:t>
      </w:r>
      <w:proofErr w:type="spellStart"/>
      <w:r>
        <w:rPr>
          <w:rFonts w:ascii="Monotype Corsiva" w:eastAsia="Times New Roman" w:hAnsi="Monotype Corsiva" w:cs="Times New Roman"/>
          <w:i/>
          <w:iCs/>
          <w:sz w:val="32"/>
          <w:szCs w:val="32"/>
          <w:lang w:val="fr-FR"/>
        </w:rPr>
        <w:t>auteur.e</w:t>
      </w:r>
      <w:proofErr w:type="spellEnd"/>
      <w:r>
        <w:rPr>
          <w:rFonts w:ascii="Monotype Corsiva" w:eastAsia="Times New Roman" w:hAnsi="Monotype Corsiva" w:cs="Times New Roman"/>
          <w:i/>
          <w:iCs/>
          <w:sz w:val="32"/>
          <w:szCs w:val="32"/>
          <w:lang w:val="fr-FR"/>
        </w:rPr>
        <w:t>. C'est la chance de réveiller un livre endormi entre les pages, de lui donner vie, de partager des émotions. Lire à voix haute est une aventure pour mettre en scène un univers particulier, pour créer une relation avec les autres à travers des mots choisis, au diapason de sa voix. Un bonheur, un plaisir...</w:t>
      </w:r>
    </w:p>
    <w:p w14:paraId="2999A0B1" w14:textId="77777777" w:rsidR="00262E41" w:rsidRDefault="00000000">
      <w:pPr>
        <w:spacing w:line="240" w:lineRule="auto"/>
        <w:jc w:val="both"/>
        <w:rPr>
          <w:rFonts w:ascii="Marianne" w:eastAsia="Times New Roman" w:hAnsi="Marianne" w:cs="Times New Roman"/>
          <w:i/>
          <w:iCs/>
          <w:sz w:val="24"/>
          <w:szCs w:val="24"/>
          <w:lang w:val="fr-FR"/>
        </w:rPr>
      </w:pPr>
      <w:r>
        <w:rPr>
          <w:rFonts w:ascii="Monotype Corsiva" w:eastAsia="Times New Roman" w:hAnsi="Monotype Corsiva" w:cs="Times New Roman"/>
          <w:i/>
          <w:iCs/>
          <w:sz w:val="32"/>
          <w:szCs w:val="32"/>
          <w:lang w:val="fr-FR"/>
        </w:rPr>
        <w:t>Bon concours et au plaisir d'échanger avec vous sur notre passion commune de la littérature</w:t>
      </w:r>
      <w:r>
        <w:rPr>
          <w:rFonts w:ascii="Marianne" w:eastAsia="Times New Roman" w:hAnsi="Marianne" w:cs="Times New Roman"/>
          <w:i/>
          <w:iCs/>
          <w:sz w:val="24"/>
          <w:szCs w:val="24"/>
          <w:lang w:val="fr-FR"/>
        </w:rPr>
        <w:t>.</w:t>
      </w:r>
    </w:p>
    <w:p w14:paraId="05B65F8D" w14:textId="77777777" w:rsidR="00262E41" w:rsidRDefault="00000000">
      <w:pPr>
        <w:spacing w:line="240" w:lineRule="auto"/>
        <w:jc w:val="right"/>
        <w:rPr>
          <w:rFonts w:ascii="Monotype Corsiva" w:eastAsia="Times New Roman" w:hAnsi="Monotype Corsiva" w:cs="Times New Roman"/>
          <w:sz w:val="32"/>
          <w:szCs w:val="32"/>
          <w:lang w:val="fr-FR"/>
        </w:rPr>
      </w:pPr>
      <w:r>
        <w:rPr>
          <w:rFonts w:ascii="Monotype Corsiva" w:eastAsia="Times New Roman" w:hAnsi="Monotype Corsiva" w:cs="Times New Roman"/>
          <w:sz w:val="32"/>
          <w:szCs w:val="32"/>
          <w:lang w:val="fr-FR"/>
        </w:rPr>
        <w:t>Isabelle Joly</w:t>
      </w:r>
      <w:r>
        <w:rPr>
          <w:rFonts w:ascii="Monotype Corsiva" w:eastAsia="Times New Roman" w:hAnsi="Monotype Corsiva" w:cs="Calibri"/>
          <w:sz w:val="32"/>
          <w:szCs w:val="32"/>
          <w:lang w:val="fr-FR"/>
        </w:rPr>
        <w:t> </w:t>
      </w:r>
    </w:p>
    <w:p w14:paraId="407C4F02" w14:textId="77777777" w:rsidR="00262E41" w:rsidRDefault="00262E41">
      <w:pPr>
        <w:spacing w:line="240" w:lineRule="auto"/>
        <w:rPr>
          <w:rFonts w:ascii="Marianne" w:eastAsia="Times New Roman" w:hAnsi="Marianne" w:cs="Times New Roman"/>
          <w:sz w:val="24"/>
          <w:szCs w:val="24"/>
          <w:lang w:val="fr-FR"/>
        </w:rPr>
      </w:pPr>
    </w:p>
    <w:p w14:paraId="7BEFCEB3" w14:textId="77777777" w:rsidR="00262E41" w:rsidRDefault="00000000">
      <w:pPr>
        <w:spacing w:line="240" w:lineRule="auto"/>
        <w:jc w:val="both"/>
        <w:rPr>
          <w:rFonts w:ascii="Marianne" w:hAnsi="Marianne"/>
        </w:rPr>
      </w:pPr>
      <w:r>
        <w:rPr>
          <w:rFonts w:ascii="Marianne" w:hAnsi="Marianne"/>
        </w:rPr>
        <w:t>Isabelle Hoarau Joly est une des principales autrices jeunesse de la Réunion. Elle a publié 3 recueils de contes et de nombreux albums pour lesquels elle a été récompensée par la médaille des arts et des lettres. La nature est le fil rouge de ses écrits. Elle montre la richesse et la diversité de la faune et de la flore de l'île pour que ses lecteurs les respectent et les regardent autrement. Elle est aussi conteuse et conférencière, faisant la promotion de son île en métropole.</w:t>
      </w:r>
    </w:p>
    <w:p w14:paraId="39D9941A" w14:textId="77777777" w:rsidR="00262E41" w:rsidRDefault="00262E41">
      <w:pPr>
        <w:spacing w:line="240" w:lineRule="auto"/>
        <w:jc w:val="both"/>
        <w:rPr>
          <w:rFonts w:ascii="Marianne" w:eastAsia="Times New Roman" w:hAnsi="Marianne" w:cs="Times New Roman"/>
          <w:sz w:val="24"/>
          <w:szCs w:val="24"/>
          <w:lang w:val="fr-FR"/>
        </w:rPr>
      </w:pPr>
    </w:p>
    <w:p w14:paraId="6B1372A6" w14:textId="77777777" w:rsidR="00262E41" w:rsidRDefault="00262E41">
      <w:pPr>
        <w:shd w:val="clear" w:color="auto" w:fill="D9E2F3"/>
        <w:spacing w:before="40" w:after="40"/>
        <w:jc w:val="center"/>
        <w:rPr>
          <w:rFonts w:ascii="Marianne" w:hAnsi="Marianne"/>
          <w:sz w:val="24"/>
          <w:szCs w:val="24"/>
        </w:rPr>
      </w:pPr>
    </w:p>
    <w:p w14:paraId="642235E6" w14:textId="77777777" w:rsidR="00262E41" w:rsidRDefault="00000000">
      <w:pPr>
        <w:jc w:val="both"/>
        <w:rPr>
          <w:rFonts w:ascii="Marianne" w:hAnsi="Marianne"/>
          <w:sz w:val="24"/>
          <w:szCs w:val="24"/>
        </w:rPr>
      </w:pPr>
      <w:r>
        <w:rPr>
          <w:rFonts w:ascii="Marianne" w:hAnsi="Marianne"/>
          <w:sz w:val="24"/>
          <w:szCs w:val="24"/>
        </w:rPr>
        <w:t xml:space="preserve"> </w:t>
      </w:r>
    </w:p>
    <w:p w14:paraId="0F7AB277" w14:textId="77777777" w:rsidR="00262E41" w:rsidRDefault="00000000">
      <w:pPr>
        <w:jc w:val="both"/>
        <w:rPr>
          <w:rFonts w:ascii="Marianne" w:hAnsi="Marianne"/>
          <w:b/>
          <w:sz w:val="24"/>
          <w:szCs w:val="24"/>
        </w:rPr>
      </w:pPr>
      <w:r>
        <w:rPr>
          <w:rFonts w:ascii="Marianne" w:hAnsi="Marianne"/>
          <w:b/>
          <w:sz w:val="24"/>
          <w:szCs w:val="24"/>
        </w:rPr>
        <w:t>Ce concours est proposé dans le cadre de la feuille de route académique des savoirs fondamentaux. Il s’adresse aux élèves de cycle 3, de CAP et de seconde et première du baccalauréat professionnel. C’est une invitation à un plaisir simple, celui d’écouter la musique des mots.</w:t>
      </w:r>
    </w:p>
    <w:p w14:paraId="711D4702" w14:textId="77777777" w:rsidR="00262E41" w:rsidRDefault="00000000">
      <w:pPr>
        <w:jc w:val="both"/>
        <w:rPr>
          <w:rFonts w:ascii="Marianne" w:hAnsi="Marianne"/>
          <w:sz w:val="16"/>
          <w:szCs w:val="16"/>
        </w:rPr>
      </w:pPr>
      <w:r>
        <w:rPr>
          <w:rFonts w:ascii="Marianne" w:hAnsi="Marianne"/>
          <w:sz w:val="24"/>
          <w:szCs w:val="24"/>
        </w:rPr>
        <w:t xml:space="preserve"> </w:t>
      </w:r>
    </w:p>
    <w:p w14:paraId="0B3A1862" w14:textId="77777777" w:rsidR="00262E41" w:rsidRDefault="00000000">
      <w:pPr>
        <w:ind w:left="700"/>
        <w:jc w:val="both"/>
        <w:rPr>
          <w:rFonts w:ascii="Marianne" w:hAnsi="Marianne"/>
          <w:sz w:val="24"/>
          <w:szCs w:val="24"/>
        </w:rPr>
      </w:pPr>
      <w:r>
        <w:rPr>
          <w:rFonts w:ascii="Marianne" w:hAnsi="Marianne"/>
          <w:b/>
          <w:sz w:val="24"/>
          <w:szCs w:val="24"/>
        </w:rPr>
        <w:t>1-Les enjeux de la lecture à voix haute</w:t>
      </w:r>
      <w:r>
        <w:rPr>
          <w:rFonts w:ascii="Marianne" w:hAnsi="Marianne"/>
          <w:sz w:val="24"/>
          <w:szCs w:val="24"/>
        </w:rPr>
        <w:t xml:space="preserve"> </w:t>
      </w:r>
    </w:p>
    <w:p w14:paraId="4EC6166E" w14:textId="77777777" w:rsidR="00262E41" w:rsidRDefault="00262E41">
      <w:pPr>
        <w:jc w:val="both"/>
        <w:rPr>
          <w:rFonts w:ascii="Marianne" w:hAnsi="Marianne"/>
          <w:sz w:val="16"/>
          <w:szCs w:val="16"/>
        </w:rPr>
      </w:pPr>
    </w:p>
    <w:p w14:paraId="205767F5" w14:textId="77777777" w:rsidR="00262E41" w:rsidRDefault="00000000">
      <w:pPr>
        <w:jc w:val="both"/>
        <w:rPr>
          <w:rFonts w:ascii="Marianne" w:hAnsi="Marianne"/>
          <w:sz w:val="24"/>
          <w:szCs w:val="24"/>
        </w:rPr>
      </w:pPr>
      <w:r>
        <w:rPr>
          <w:rFonts w:ascii="Marianne" w:hAnsi="Marianne"/>
          <w:sz w:val="24"/>
          <w:szCs w:val="24"/>
        </w:rPr>
        <w:t xml:space="preserve">" Lire à voix haute en classe est indispensable. Deux usages de lecture à voix haute s’y côtoient : la lecture de l’enseignant et la lecture de l'élève. La première constitue un outil pédagogique précieux pour aborder la compréhension des textes. La seconde est un objet d’apprentissage. Ces deux lectures doivent alterner et se compléter au cours de la scolarité, non seulement de la maternelle à l'école élémentaire mais aussi au collège et au lycée. </w:t>
      </w:r>
    </w:p>
    <w:p w14:paraId="543BEE5B" w14:textId="77777777" w:rsidR="00262E41" w:rsidRDefault="00000000">
      <w:pPr>
        <w:jc w:val="both"/>
        <w:rPr>
          <w:rFonts w:ascii="Marianne" w:hAnsi="Marianne"/>
          <w:sz w:val="24"/>
          <w:szCs w:val="24"/>
        </w:rPr>
      </w:pPr>
      <w:r>
        <w:rPr>
          <w:rFonts w:ascii="Marianne" w:hAnsi="Marianne"/>
          <w:sz w:val="24"/>
          <w:szCs w:val="24"/>
        </w:rPr>
        <w:t xml:space="preserve">Joachim </w:t>
      </w:r>
      <w:proofErr w:type="spellStart"/>
      <w:r>
        <w:rPr>
          <w:rFonts w:ascii="Marianne" w:hAnsi="Marianne"/>
          <w:sz w:val="24"/>
          <w:szCs w:val="24"/>
        </w:rPr>
        <w:t>Dolz</w:t>
      </w:r>
      <w:proofErr w:type="spellEnd"/>
      <w:r>
        <w:rPr>
          <w:rFonts w:ascii="Marianne" w:hAnsi="Marianne"/>
          <w:sz w:val="24"/>
          <w:szCs w:val="24"/>
        </w:rPr>
        <w:t xml:space="preserve"> et Bernard </w:t>
      </w:r>
      <w:proofErr w:type="spellStart"/>
      <w:r>
        <w:rPr>
          <w:rFonts w:ascii="Marianne" w:hAnsi="Marianne"/>
          <w:sz w:val="24"/>
          <w:szCs w:val="24"/>
        </w:rPr>
        <w:t>Schneuwly</w:t>
      </w:r>
      <w:proofErr w:type="spellEnd"/>
      <w:r>
        <w:rPr>
          <w:rFonts w:ascii="Marianne" w:hAnsi="Marianne"/>
          <w:sz w:val="40"/>
          <w:szCs w:val="40"/>
          <w:vertAlign w:val="superscript"/>
        </w:rPr>
        <w:t>[1]</w:t>
      </w:r>
      <w:r>
        <w:rPr>
          <w:rFonts w:ascii="Marianne" w:hAnsi="Marianne"/>
          <w:sz w:val="24"/>
          <w:szCs w:val="24"/>
        </w:rPr>
        <w:t xml:space="preserve"> mettent en évidence qu’il y a lecture à haute voix lorsque </w:t>
      </w:r>
      <w:r>
        <w:rPr>
          <w:rFonts w:ascii="Marianne" w:hAnsi="Marianne"/>
          <w:i/>
          <w:sz w:val="24"/>
          <w:szCs w:val="24"/>
        </w:rPr>
        <w:t>« le lecteur est le médiateur du texte vers l’auditeur, et sa tâche est d’en assurer la transmission au mieux. Cela suppose une prise en compte de la situation de communication, l’intelligence du texte et l’expressivité vocale. »</w:t>
      </w:r>
      <w:r>
        <w:rPr>
          <w:rFonts w:ascii="Marianne" w:hAnsi="Marianne"/>
          <w:sz w:val="24"/>
          <w:szCs w:val="24"/>
        </w:rPr>
        <w:t xml:space="preserve">  </w:t>
      </w:r>
    </w:p>
    <w:p w14:paraId="1A33F66C" w14:textId="77777777" w:rsidR="00262E41" w:rsidRDefault="00262E41">
      <w:pPr>
        <w:jc w:val="both"/>
        <w:rPr>
          <w:rFonts w:ascii="Marianne" w:hAnsi="Marianne"/>
          <w:sz w:val="24"/>
          <w:szCs w:val="24"/>
        </w:rPr>
      </w:pPr>
    </w:p>
    <w:p w14:paraId="56814D26" w14:textId="77777777" w:rsidR="00262E41" w:rsidRDefault="00000000">
      <w:pPr>
        <w:jc w:val="both"/>
        <w:rPr>
          <w:rFonts w:ascii="Marianne" w:hAnsi="Marianne"/>
          <w:sz w:val="24"/>
          <w:szCs w:val="24"/>
        </w:rPr>
      </w:pPr>
      <w:r>
        <w:rPr>
          <w:rFonts w:ascii="Marianne" w:hAnsi="Marianne"/>
          <w:sz w:val="24"/>
          <w:szCs w:val="24"/>
        </w:rPr>
        <w:lastRenderedPageBreak/>
        <w:t>Les nouveaux programmes de cycle 3 font de la lecture l'axe majeur de l'apprentissage du français et de la lecture à voix haute une modalité des activités quotidiennes en classe.</w:t>
      </w:r>
    </w:p>
    <w:p w14:paraId="39798252" w14:textId="77777777" w:rsidR="00262E41" w:rsidRDefault="00000000">
      <w:pPr>
        <w:ind w:right="280"/>
        <w:jc w:val="both"/>
        <w:rPr>
          <w:rFonts w:ascii="Marianne" w:hAnsi="Marianne"/>
          <w:sz w:val="24"/>
          <w:szCs w:val="24"/>
        </w:rPr>
      </w:pPr>
      <w:r>
        <w:rPr>
          <w:rFonts w:ascii="Marianne" w:hAnsi="Marianne"/>
          <w:sz w:val="24"/>
          <w:szCs w:val="24"/>
        </w:rPr>
        <w:t xml:space="preserve"> </w:t>
      </w:r>
    </w:p>
    <w:p w14:paraId="058963A0" w14:textId="77777777" w:rsidR="00262E41" w:rsidRDefault="00000000">
      <w:pPr>
        <w:ind w:firstLine="700"/>
        <w:jc w:val="both"/>
        <w:rPr>
          <w:rFonts w:ascii="Marianne" w:hAnsi="Marianne"/>
          <w:sz w:val="24"/>
          <w:szCs w:val="24"/>
        </w:rPr>
      </w:pPr>
      <w:r>
        <w:rPr>
          <w:rFonts w:ascii="Marianne" w:hAnsi="Marianne"/>
          <w:b/>
          <w:sz w:val="24"/>
          <w:szCs w:val="24"/>
        </w:rPr>
        <w:t xml:space="preserve">2- La lecture à voix haute, objet d’apprentissage </w:t>
      </w:r>
      <w:r>
        <w:rPr>
          <w:rFonts w:ascii="Marianne" w:hAnsi="Marianne"/>
          <w:sz w:val="24"/>
          <w:szCs w:val="24"/>
        </w:rPr>
        <w:t xml:space="preserve"> </w:t>
      </w:r>
    </w:p>
    <w:p w14:paraId="02BFB0D1" w14:textId="77777777" w:rsidR="00262E41" w:rsidRDefault="00000000">
      <w:pPr>
        <w:jc w:val="both"/>
        <w:rPr>
          <w:rFonts w:ascii="Marianne" w:hAnsi="Marianne"/>
          <w:sz w:val="16"/>
          <w:szCs w:val="16"/>
        </w:rPr>
      </w:pPr>
      <w:r>
        <w:rPr>
          <w:rFonts w:ascii="Marianne" w:hAnsi="Marianne"/>
          <w:sz w:val="24"/>
          <w:szCs w:val="24"/>
        </w:rPr>
        <w:t xml:space="preserve"> </w:t>
      </w:r>
    </w:p>
    <w:p w14:paraId="0EEF048A" w14:textId="77777777" w:rsidR="00262E41" w:rsidRDefault="00000000">
      <w:pPr>
        <w:ind w:right="280"/>
        <w:jc w:val="both"/>
        <w:rPr>
          <w:rFonts w:ascii="Marianne" w:hAnsi="Marianne"/>
          <w:sz w:val="24"/>
          <w:szCs w:val="24"/>
        </w:rPr>
      </w:pPr>
      <w:r>
        <w:rPr>
          <w:rFonts w:ascii="Marianne" w:hAnsi="Marianne"/>
          <w:sz w:val="24"/>
          <w:szCs w:val="24"/>
        </w:rPr>
        <w:t>La lecture à voix haute se déploie sur deux axes majeurs</w:t>
      </w:r>
      <w:r>
        <w:rPr>
          <w:rFonts w:ascii="Cambria Math" w:hAnsi="Cambria Math" w:cs="Cambria Math"/>
          <w:sz w:val="24"/>
          <w:szCs w:val="24"/>
        </w:rPr>
        <w:t> </w:t>
      </w:r>
      <w:r>
        <w:rPr>
          <w:rFonts w:ascii="Marianne" w:hAnsi="Marianne"/>
          <w:sz w:val="24"/>
          <w:szCs w:val="24"/>
        </w:rPr>
        <w:t xml:space="preserve">: </w:t>
      </w:r>
    </w:p>
    <w:p w14:paraId="028DE7F9" w14:textId="77777777" w:rsidR="00262E41" w:rsidRDefault="00000000">
      <w:pPr>
        <w:ind w:right="280"/>
        <w:jc w:val="both"/>
        <w:rPr>
          <w:rFonts w:ascii="Marianne" w:hAnsi="Marianne"/>
          <w:sz w:val="24"/>
          <w:szCs w:val="24"/>
        </w:rPr>
      </w:pPr>
      <w:r>
        <w:rPr>
          <w:rFonts w:ascii="Marianne" w:hAnsi="Marianne"/>
          <w:sz w:val="24"/>
          <w:szCs w:val="24"/>
        </w:rPr>
        <w:t xml:space="preserve"> </w:t>
      </w:r>
    </w:p>
    <w:p w14:paraId="1908EAAA" w14:textId="77777777" w:rsidR="00262E41" w:rsidRDefault="00000000">
      <w:pPr>
        <w:pStyle w:val="Paragraphedeliste"/>
        <w:numPr>
          <w:ilvl w:val="0"/>
          <w:numId w:val="6"/>
        </w:numPr>
        <w:ind w:left="709"/>
        <w:jc w:val="both"/>
        <w:rPr>
          <w:rFonts w:ascii="Marianne" w:hAnsi="Marianne"/>
          <w:sz w:val="24"/>
          <w:szCs w:val="24"/>
        </w:rPr>
      </w:pPr>
      <w:r>
        <w:rPr>
          <w:rFonts w:ascii="Marianne" w:hAnsi="Marianne"/>
          <w:sz w:val="24"/>
          <w:szCs w:val="24"/>
        </w:rPr>
        <w:t xml:space="preserve">Développer </w:t>
      </w:r>
      <w:r>
        <w:rPr>
          <w:rFonts w:ascii="Marianne" w:hAnsi="Marianne"/>
          <w:b/>
          <w:sz w:val="24"/>
          <w:szCs w:val="24"/>
        </w:rPr>
        <w:t>la fluidité de lecture</w:t>
      </w:r>
      <w:r>
        <w:rPr>
          <w:rFonts w:ascii="Cambria Math" w:hAnsi="Cambria Math" w:cs="Cambria Math"/>
          <w:sz w:val="24"/>
          <w:szCs w:val="24"/>
        </w:rPr>
        <w:t> </w:t>
      </w:r>
      <w:r>
        <w:rPr>
          <w:rFonts w:ascii="Marianne" w:hAnsi="Marianne"/>
          <w:sz w:val="24"/>
          <w:szCs w:val="24"/>
        </w:rPr>
        <w:t xml:space="preserve">: il s’agit d’une condition importante pour une compréhension efficace d’un texte qui suggère un </w:t>
      </w:r>
      <w:r>
        <w:rPr>
          <w:rFonts w:ascii="Marianne" w:hAnsi="Marianne"/>
          <w:b/>
          <w:sz w:val="24"/>
          <w:szCs w:val="24"/>
        </w:rPr>
        <w:t>entrainement régulier et spécifique, en proposant des activités</w:t>
      </w:r>
      <w:r>
        <w:rPr>
          <w:rFonts w:ascii="Marianne" w:hAnsi="Marianne"/>
          <w:sz w:val="24"/>
          <w:szCs w:val="24"/>
        </w:rPr>
        <w:t xml:space="preserve"> permettant de travailler le phrasé et l’expressivité. La lecture à voix haute constitue également </w:t>
      </w:r>
      <w:r>
        <w:rPr>
          <w:rFonts w:ascii="Marianne" w:hAnsi="Marianne"/>
          <w:b/>
          <w:sz w:val="24"/>
          <w:szCs w:val="24"/>
        </w:rPr>
        <w:t>« une leçon de langue »</w:t>
      </w:r>
      <w:r>
        <w:rPr>
          <w:rFonts w:ascii="Marianne" w:hAnsi="Marianne"/>
          <w:sz w:val="24"/>
          <w:szCs w:val="24"/>
        </w:rPr>
        <w:t>. Les erreurs détectées permettent un renforcement des compétences que la lecture silencieuse ne permet pas (prononciation, déchiffrage des mots à la graphie complexe ou non connus, respect des groupes de mots, de la ponctuation…) et une imprégnation de la langue (structures syntaxiques, expressions, lexique…). En contexte multilingue, cette dimension est importante. Cependant, cette fluidité ne saurait être atteinte sans une compréhension adéquate du contenu.</w:t>
      </w:r>
    </w:p>
    <w:p w14:paraId="061F3FE0" w14:textId="77777777" w:rsidR="00262E41" w:rsidRDefault="00262E41">
      <w:pPr>
        <w:pStyle w:val="Paragraphedeliste"/>
        <w:ind w:left="709"/>
        <w:jc w:val="both"/>
        <w:rPr>
          <w:rFonts w:ascii="Marianne" w:hAnsi="Marianne"/>
          <w:sz w:val="24"/>
          <w:szCs w:val="24"/>
        </w:rPr>
      </w:pPr>
    </w:p>
    <w:p w14:paraId="77E21CC2" w14:textId="77777777" w:rsidR="00262E41" w:rsidRDefault="00000000">
      <w:pPr>
        <w:pStyle w:val="Paragraphedeliste"/>
        <w:numPr>
          <w:ilvl w:val="0"/>
          <w:numId w:val="6"/>
        </w:numPr>
        <w:ind w:left="709"/>
        <w:jc w:val="both"/>
        <w:rPr>
          <w:rFonts w:ascii="Marianne" w:hAnsi="Marianne"/>
          <w:sz w:val="24"/>
          <w:szCs w:val="24"/>
        </w:rPr>
      </w:pPr>
      <w:r>
        <w:rPr>
          <w:rFonts w:ascii="Marianne" w:hAnsi="Marianne"/>
          <w:b/>
          <w:sz w:val="24"/>
          <w:szCs w:val="24"/>
        </w:rPr>
        <w:t>La compréhension du texte</w:t>
      </w:r>
      <w:r>
        <w:rPr>
          <w:rFonts w:ascii="Cambria Math" w:hAnsi="Cambria Math" w:cs="Cambria Math"/>
          <w:sz w:val="24"/>
          <w:szCs w:val="24"/>
        </w:rPr>
        <w:t> </w:t>
      </w:r>
      <w:r>
        <w:rPr>
          <w:rFonts w:ascii="Marianne" w:hAnsi="Marianne"/>
          <w:sz w:val="24"/>
          <w:szCs w:val="24"/>
        </w:rPr>
        <w:t>: En effet, pour lire à voix haute, il faut avoir compris le texte</w:t>
      </w:r>
      <w:r>
        <w:rPr>
          <w:rFonts w:ascii="Cambria Math" w:hAnsi="Cambria Math" w:cs="Cambria Math"/>
          <w:sz w:val="24"/>
          <w:szCs w:val="24"/>
        </w:rPr>
        <w:t> </w:t>
      </w:r>
      <w:r>
        <w:rPr>
          <w:rFonts w:ascii="Marianne" w:hAnsi="Marianne"/>
          <w:sz w:val="24"/>
          <w:szCs w:val="24"/>
        </w:rPr>
        <w:t>: faire passer les intentions de l</w:t>
      </w:r>
      <w:r>
        <w:rPr>
          <w:rFonts w:ascii="Marianne" w:hAnsi="Marianne" w:cs="Marianne"/>
          <w:sz w:val="24"/>
          <w:szCs w:val="24"/>
        </w:rPr>
        <w:t>’</w:t>
      </w:r>
      <w:r>
        <w:rPr>
          <w:rFonts w:ascii="Marianne" w:hAnsi="Marianne"/>
          <w:sz w:val="24"/>
          <w:szCs w:val="24"/>
        </w:rPr>
        <w:t xml:space="preserve">auteur, des </w:t>
      </w:r>
      <w:r>
        <w:rPr>
          <w:rFonts w:ascii="Marianne" w:hAnsi="Marianne" w:cs="Marianne"/>
          <w:sz w:val="24"/>
          <w:szCs w:val="24"/>
        </w:rPr>
        <w:t>é</w:t>
      </w:r>
      <w:r>
        <w:rPr>
          <w:rFonts w:ascii="Marianne" w:hAnsi="Marianne"/>
          <w:sz w:val="24"/>
          <w:szCs w:val="24"/>
        </w:rPr>
        <w:t>motions et des intentions de lecteur. En effet, les recherches exp</w:t>
      </w:r>
      <w:r>
        <w:rPr>
          <w:rFonts w:ascii="Marianne" w:hAnsi="Marianne" w:cs="Marianne"/>
          <w:sz w:val="24"/>
          <w:szCs w:val="24"/>
        </w:rPr>
        <w:t>é</w:t>
      </w:r>
      <w:r>
        <w:rPr>
          <w:rFonts w:ascii="Marianne" w:hAnsi="Marianne"/>
          <w:sz w:val="24"/>
          <w:szCs w:val="24"/>
        </w:rPr>
        <w:t xml:space="preserve">rimentales conduites </w:t>
      </w:r>
      <w:r>
        <w:rPr>
          <w:rFonts w:ascii="Marianne" w:hAnsi="Marianne" w:cs="Marianne"/>
          <w:sz w:val="24"/>
          <w:szCs w:val="24"/>
        </w:rPr>
        <w:t>à</w:t>
      </w:r>
      <w:r>
        <w:rPr>
          <w:rFonts w:ascii="Marianne" w:hAnsi="Marianne"/>
          <w:sz w:val="24"/>
          <w:szCs w:val="24"/>
        </w:rPr>
        <w:t xml:space="preserve"> ce sujet montrent que la prosodie</w:t>
      </w:r>
      <w:r>
        <w:rPr>
          <w:rFonts w:ascii="Marianne" w:hAnsi="Marianne"/>
          <w:sz w:val="32"/>
          <w:szCs w:val="32"/>
          <w:vertAlign w:val="superscript"/>
        </w:rPr>
        <w:t>1</w:t>
      </w:r>
      <w:r>
        <w:rPr>
          <w:rFonts w:ascii="Marianne" w:hAnsi="Marianne"/>
          <w:sz w:val="24"/>
          <w:szCs w:val="24"/>
        </w:rPr>
        <w:t xml:space="preserve"> est la conséquence d’une bonne compréhension plutôt que sa cause. Pour découper le texte de manière pertinente et proposer une intonation adéquate, l’élève doit donc avoir atteint un certain niveau de compréhension du texte. Par conséquent, pour préparer une lecture à voix haute</w:t>
      </w:r>
      <w:r>
        <w:rPr>
          <w:rFonts w:ascii="Marianne" w:hAnsi="Marianne"/>
          <w:b/>
          <w:sz w:val="24"/>
          <w:szCs w:val="24"/>
        </w:rPr>
        <w:t>, les textes doivent d’abord faire l’objet d’un enseignement de la compréhension</w:t>
      </w:r>
      <w:r>
        <w:rPr>
          <w:rFonts w:ascii="Marianne" w:hAnsi="Marianne"/>
          <w:sz w:val="24"/>
          <w:szCs w:val="24"/>
        </w:rPr>
        <w:t xml:space="preserve">. </w:t>
      </w:r>
    </w:p>
    <w:p w14:paraId="38763B02" w14:textId="77777777" w:rsidR="00262E41" w:rsidRDefault="00000000">
      <w:pPr>
        <w:ind w:left="709"/>
        <w:jc w:val="both"/>
        <w:rPr>
          <w:rFonts w:ascii="Marianne" w:hAnsi="Marianne"/>
          <w:sz w:val="24"/>
          <w:szCs w:val="24"/>
        </w:rPr>
      </w:pPr>
      <w:r>
        <w:rPr>
          <w:rFonts w:ascii="Marianne" w:hAnsi="Marianne"/>
          <w:sz w:val="24"/>
          <w:szCs w:val="24"/>
        </w:rPr>
        <w:t>De plus la pratique de la lecture à voix haute favorise pour les auditeurs le développement de la compréhension orale.</w:t>
      </w:r>
    </w:p>
    <w:p w14:paraId="2AC29139" w14:textId="77777777" w:rsidR="00262E41" w:rsidRDefault="00262E41">
      <w:pPr>
        <w:pStyle w:val="Paragraphedeliste"/>
        <w:rPr>
          <w:rFonts w:ascii="Marianne" w:hAnsi="Marianne"/>
          <w:sz w:val="24"/>
          <w:szCs w:val="24"/>
        </w:rPr>
      </w:pPr>
    </w:p>
    <w:p w14:paraId="0549F4DA" w14:textId="77777777" w:rsidR="00262E41" w:rsidRDefault="00000000">
      <w:pPr>
        <w:pStyle w:val="Paragraphedeliste"/>
        <w:numPr>
          <w:ilvl w:val="0"/>
          <w:numId w:val="6"/>
        </w:numPr>
        <w:ind w:left="709"/>
        <w:jc w:val="both"/>
        <w:rPr>
          <w:rFonts w:ascii="Marianne" w:hAnsi="Marianne"/>
          <w:sz w:val="24"/>
          <w:szCs w:val="24"/>
        </w:rPr>
      </w:pPr>
      <w:r>
        <w:rPr>
          <w:rFonts w:ascii="Marianne" w:hAnsi="Marianne"/>
          <w:sz w:val="24"/>
          <w:szCs w:val="24"/>
        </w:rPr>
        <w:t>Le socle commun de connaissances, compétences et de culture (avril 2025) vise à</w:t>
      </w:r>
      <w:r>
        <w:rPr>
          <w:rFonts w:ascii="Marianne" w:hAnsi="Marianne"/>
          <w:b/>
          <w:bCs/>
          <w:sz w:val="24"/>
          <w:szCs w:val="24"/>
        </w:rPr>
        <w:t xml:space="preserve"> développer une sensibilité esthétique (ECC6)</w:t>
      </w:r>
      <w:r>
        <w:rPr>
          <w:rFonts w:ascii="Calibri" w:hAnsi="Calibri" w:cs="Calibri"/>
          <w:b/>
          <w:bCs/>
          <w:sz w:val="24"/>
          <w:szCs w:val="24"/>
        </w:rPr>
        <w:t> </w:t>
      </w:r>
      <w:r>
        <w:rPr>
          <w:rFonts w:ascii="Marianne" w:hAnsi="Marianne"/>
          <w:b/>
          <w:bCs/>
          <w:sz w:val="24"/>
          <w:szCs w:val="24"/>
        </w:rPr>
        <w:t xml:space="preserve">: </w:t>
      </w:r>
      <w:r>
        <w:rPr>
          <w:rFonts w:ascii="Marianne" w:hAnsi="Marianne"/>
          <w:sz w:val="24"/>
          <w:szCs w:val="24"/>
        </w:rPr>
        <w:t>Exprimer sa sensibilité par la lecture à voix haute ou toute autre forme d’expression orale, écrite ou artistique.</w:t>
      </w:r>
    </w:p>
    <w:p w14:paraId="01430B11" w14:textId="77777777" w:rsidR="00262E41" w:rsidRDefault="00000000">
      <w:pPr>
        <w:ind w:left="720" w:right="280"/>
        <w:jc w:val="both"/>
        <w:rPr>
          <w:rFonts w:ascii="Marianne" w:hAnsi="Marianne"/>
          <w:sz w:val="24"/>
          <w:szCs w:val="24"/>
        </w:rPr>
      </w:pPr>
      <w:r>
        <w:rPr>
          <w:rFonts w:ascii="Marianne" w:hAnsi="Marianne"/>
          <w:sz w:val="24"/>
          <w:szCs w:val="24"/>
        </w:rPr>
        <w:t xml:space="preserve"> </w:t>
      </w:r>
    </w:p>
    <w:p w14:paraId="040C43AD" w14:textId="77777777" w:rsidR="00262E41" w:rsidRDefault="00000000">
      <w:pPr>
        <w:jc w:val="both"/>
        <w:rPr>
          <w:rFonts w:ascii="Marianne" w:hAnsi="Marianne"/>
          <w:sz w:val="24"/>
          <w:szCs w:val="24"/>
        </w:rPr>
      </w:pPr>
      <w:r>
        <w:rPr>
          <w:rFonts w:ascii="Marianne" w:hAnsi="Marianne"/>
          <w:sz w:val="24"/>
          <w:szCs w:val="24"/>
        </w:rPr>
        <w:t xml:space="preserve">Enfin, la lecture à voix haute peut contribuer au renforcement de la personnalité de l’élève et à améliorer </w:t>
      </w:r>
      <w:r>
        <w:rPr>
          <w:rFonts w:ascii="Marianne" w:hAnsi="Marianne"/>
          <w:b/>
          <w:sz w:val="24"/>
          <w:szCs w:val="24"/>
        </w:rPr>
        <w:t>sa confiance en soi</w:t>
      </w:r>
      <w:r>
        <w:rPr>
          <w:rFonts w:ascii="Marianne" w:hAnsi="Marianne"/>
          <w:sz w:val="24"/>
          <w:szCs w:val="24"/>
        </w:rPr>
        <w:t xml:space="preserve">. Dans cette perspective, il est nécessaire de garantir à l’élève qui lit à voix haute un espace bienveillant car cette pratique expose l’individu-élève au regard et au jugement du groupe classe. </w:t>
      </w:r>
    </w:p>
    <w:p w14:paraId="658CF5AD" w14:textId="77777777" w:rsidR="00262E41" w:rsidRDefault="00000000">
      <w:pPr>
        <w:jc w:val="both"/>
        <w:rPr>
          <w:rFonts w:ascii="Marianne" w:hAnsi="Marianne"/>
          <w:sz w:val="24"/>
          <w:szCs w:val="24"/>
        </w:rPr>
      </w:pPr>
      <w:r>
        <w:rPr>
          <w:rFonts w:ascii="Marianne" w:hAnsi="Marianne"/>
          <w:sz w:val="24"/>
          <w:szCs w:val="24"/>
        </w:rPr>
        <w:t xml:space="preserve"> </w:t>
      </w:r>
    </w:p>
    <w:p w14:paraId="6BB9CB2B" w14:textId="77777777" w:rsidR="00262E41" w:rsidRDefault="00000000">
      <w:pPr>
        <w:jc w:val="both"/>
        <w:rPr>
          <w:rFonts w:ascii="Marianne" w:hAnsi="Marianne"/>
          <w:b/>
          <w:sz w:val="24"/>
          <w:szCs w:val="24"/>
        </w:rPr>
      </w:pPr>
      <w:r>
        <w:rPr>
          <w:rFonts w:ascii="Marianne" w:hAnsi="Marianne"/>
          <w:sz w:val="24"/>
          <w:szCs w:val="24"/>
        </w:rPr>
        <w:t xml:space="preserve">La participation à ce concours s'intègre donc au </w:t>
      </w:r>
      <w:r>
        <w:rPr>
          <w:rFonts w:ascii="Marianne" w:hAnsi="Marianne"/>
          <w:b/>
          <w:sz w:val="24"/>
          <w:szCs w:val="24"/>
        </w:rPr>
        <w:t>projet pédagogique</w:t>
      </w:r>
      <w:r>
        <w:rPr>
          <w:rFonts w:ascii="Marianne" w:hAnsi="Marianne"/>
          <w:sz w:val="24"/>
          <w:szCs w:val="24"/>
        </w:rPr>
        <w:t xml:space="preserve"> de la classe et permet de conduire un travail riche, dans plusieurs directions</w:t>
      </w:r>
      <w:r>
        <w:rPr>
          <w:rFonts w:ascii="Marianne" w:hAnsi="Marianne"/>
          <w:b/>
          <w:sz w:val="24"/>
          <w:szCs w:val="24"/>
        </w:rPr>
        <w:t xml:space="preserve"> pour tous les élèves</w:t>
      </w:r>
      <w:r>
        <w:rPr>
          <w:rFonts w:ascii="Calibri" w:hAnsi="Calibri" w:cs="Calibri"/>
          <w:b/>
          <w:sz w:val="24"/>
          <w:szCs w:val="24"/>
        </w:rPr>
        <w:t> </w:t>
      </w:r>
      <w:r>
        <w:rPr>
          <w:rFonts w:ascii="Marianne" w:hAnsi="Marianne"/>
          <w:b/>
          <w:sz w:val="24"/>
          <w:szCs w:val="24"/>
        </w:rPr>
        <w:t>:</w:t>
      </w:r>
    </w:p>
    <w:p w14:paraId="51B426A2" w14:textId="77777777" w:rsidR="00262E41" w:rsidRDefault="00262E41">
      <w:pPr>
        <w:jc w:val="both"/>
        <w:rPr>
          <w:rFonts w:ascii="Marianne" w:hAnsi="Marianne"/>
          <w:sz w:val="16"/>
          <w:szCs w:val="16"/>
        </w:rPr>
      </w:pPr>
    </w:p>
    <w:p w14:paraId="073AF1FE" w14:textId="77777777" w:rsidR="00262E41" w:rsidRDefault="00000000">
      <w:pPr>
        <w:pStyle w:val="Paragraphedeliste"/>
        <w:numPr>
          <w:ilvl w:val="0"/>
          <w:numId w:val="7"/>
        </w:numPr>
        <w:jc w:val="both"/>
        <w:rPr>
          <w:rFonts w:ascii="Marianne" w:hAnsi="Marianne"/>
          <w:sz w:val="24"/>
          <w:szCs w:val="24"/>
        </w:rPr>
      </w:pPr>
      <w:r>
        <w:rPr>
          <w:rFonts w:ascii="Marianne" w:hAnsi="Marianne"/>
          <w:sz w:val="24"/>
          <w:szCs w:val="24"/>
        </w:rPr>
        <w:t>Les compétences en lecture</w:t>
      </w:r>
      <w:r>
        <w:rPr>
          <w:rFonts w:ascii="Cambria Math" w:hAnsi="Cambria Math" w:cs="Cambria Math"/>
          <w:sz w:val="24"/>
          <w:szCs w:val="24"/>
        </w:rPr>
        <w:t> </w:t>
      </w:r>
      <w:r>
        <w:rPr>
          <w:rFonts w:ascii="Marianne" w:hAnsi="Marianne"/>
          <w:sz w:val="24"/>
          <w:szCs w:val="24"/>
        </w:rPr>
        <w:t>et l</w:t>
      </w:r>
      <w:r>
        <w:rPr>
          <w:rFonts w:ascii="Marianne" w:hAnsi="Marianne" w:cs="Marianne"/>
          <w:sz w:val="24"/>
          <w:szCs w:val="24"/>
        </w:rPr>
        <w:t>’</w:t>
      </w:r>
      <w:r>
        <w:rPr>
          <w:rFonts w:ascii="Marianne" w:hAnsi="Marianne"/>
          <w:sz w:val="24"/>
          <w:szCs w:val="24"/>
        </w:rPr>
        <w:t xml:space="preserve">aisance </w:t>
      </w:r>
      <w:r>
        <w:rPr>
          <w:rFonts w:ascii="Marianne" w:hAnsi="Marianne" w:cs="Marianne"/>
          <w:sz w:val="24"/>
          <w:szCs w:val="24"/>
        </w:rPr>
        <w:t>à</w:t>
      </w:r>
      <w:r>
        <w:rPr>
          <w:rFonts w:ascii="Marianne" w:hAnsi="Marianne"/>
          <w:sz w:val="24"/>
          <w:szCs w:val="24"/>
        </w:rPr>
        <w:t xml:space="preserve"> l</w:t>
      </w:r>
      <w:r>
        <w:rPr>
          <w:rFonts w:ascii="Marianne" w:hAnsi="Marianne" w:cs="Marianne"/>
          <w:sz w:val="24"/>
          <w:szCs w:val="24"/>
        </w:rPr>
        <w:t>’</w:t>
      </w:r>
      <w:r>
        <w:rPr>
          <w:rFonts w:ascii="Marianne" w:hAnsi="Marianne"/>
          <w:sz w:val="24"/>
          <w:szCs w:val="24"/>
        </w:rPr>
        <w:t xml:space="preserve">oral ; </w:t>
      </w:r>
    </w:p>
    <w:p w14:paraId="7B624847" w14:textId="77777777" w:rsidR="00262E41" w:rsidRDefault="00000000">
      <w:pPr>
        <w:pStyle w:val="Paragraphedeliste"/>
        <w:numPr>
          <w:ilvl w:val="0"/>
          <w:numId w:val="7"/>
        </w:numPr>
        <w:jc w:val="both"/>
        <w:rPr>
          <w:rFonts w:ascii="Marianne" w:hAnsi="Marianne"/>
          <w:sz w:val="24"/>
          <w:szCs w:val="24"/>
        </w:rPr>
      </w:pPr>
      <w:r>
        <w:rPr>
          <w:rFonts w:ascii="Marianne" w:hAnsi="Marianne"/>
          <w:sz w:val="24"/>
          <w:szCs w:val="24"/>
        </w:rPr>
        <w:t>Le plaisir de lire, la pratique de la lecture personnelle, l'affinement des goûts personnels</w:t>
      </w:r>
      <w:r>
        <w:rPr>
          <w:rFonts w:ascii="Cambria Math" w:hAnsi="Cambria Math" w:cs="Cambria Math"/>
          <w:sz w:val="24"/>
          <w:szCs w:val="24"/>
        </w:rPr>
        <w:t> </w:t>
      </w:r>
      <w:r>
        <w:rPr>
          <w:rFonts w:ascii="Marianne" w:hAnsi="Marianne"/>
          <w:sz w:val="24"/>
          <w:szCs w:val="24"/>
        </w:rPr>
        <w:t xml:space="preserve">; </w:t>
      </w:r>
    </w:p>
    <w:p w14:paraId="047BD60A" w14:textId="77777777" w:rsidR="00262E41" w:rsidRDefault="00000000">
      <w:pPr>
        <w:pStyle w:val="Paragraphedeliste"/>
        <w:numPr>
          <w:ilvl w:val="0"/>
          <w:numId w:val="7"/>
        </w:numPr>
        <w:jc w:val="both"/>
        <w:rPr>
          <w:rFonts w:ascii="Marianne" w:hAnsi="Marianne"/>
          <w:sz w:val="24"/>
          <w:szCs w:val="24"/>
        </w:rPr>
      </w:pPr>
      <w:r>
        <w:rPr>
          <w:rFonts w:ascii="Marianne" w:hAnsi="Marianne"/>
          <w:sz w:val="24"/>
          <w:szCs w:val="24"/>
        </w:rPr>
        <w:lastRenderedPageBreak/>
        <w:t>L’expression orale</w:t>
      </w:r>
      <w:r>
        <w:rPr>
          <w:rFonts w:ascii="Cambria Math" w:hAnsi="Cambria Math" w:cs="Cambria Math"/>
          <w:sz w:val="24"/>
          <w:szCs w:val="24"/>
        </w:rPr>
        <w:t> </w:t>
      </w:r>
      <w:r>
        <w:rPr>
          <w:rFonts w:ascii="Marianne" w:hAnsi="Marianne"/>
          <w:sz w:val="24"/>
          <w:szCs w:val="24"/>
        </w:rPr>
        <w:t>; la participation au concours peut s'articuler avec la pr</w:t>
      </w:r>
      <w:r>
        <w:rPr>
          <w:rFonts w:ascii="Marianne" w:hAnsi="Marianne" w:cs="Marianne"/>
          <w:sz w:val="24"/>
          <w:szCs w:val="24"/>
        </w:rPr>
        <w:t>é</w:t>
      </w:r>
      <w:r>
        <w:rPr>
          <w:rFonts w:ascii="Marianne" w:hAnsi="Marianne"/>
          <w:sz w:val="24"/>
          <w:szCs w:val="24"/>
        </w:rPr>
        <w:t xml:space="preserve">paration </w:t>
      </w:r>
      <w:r>
        <w:rPr>
          <w:rFonts w:ascii="Marianne" w:hAnsi="Marianne" w:cs="Marianne"/>
          <w:sz w:val="24"/>
          <w:szCs w:val="24"/>
        </w:rPr>
        <w:t>à</w:t>
      </w:r>
      <w:r>
        <w:rPr>
          <w:rFonts w:ascii="Marianne" w:hAnsi="Marianne"/>
          <w:sz w:val="24"/>
          <w:szCs w:val="24"/>
        </w:rPr>
        <w:t xml:space="preserve"> l'oral du dipl</w:t>
      </w:r>
      <w:r>
        <w:rPr>
          <w:rFonts w:ascii="Marianne" w:hAnsi="Marianne" w:cs="Marianne"/>
          <w:sz w:val="24"/>
          <w:szCs w:val="24"/>
        </w:rPr>
        <w:t>ô</w:t>
      </w:r>
      <w:r>
        <w:rPr>
          <w:rFonts w:ascii="Marianne" w:hAnsi="Marianne"/>
          <w:sz w:val="24"/>
          <w:szCs w:val="24"/>
        </w:rPr>
        <w:t xml:space="preserve">me national du brevet, </w:t>
      </w:r>
      <w:r>
        <w:rPr>
          <w:rFonts w:ascii="Marianne" w:hAnsi="Marianne" w:cs="Marianne"/>
          <w:sz w:val="24"/>
          <w:szCs w:val="24"/>
        </w:rPr>
        <w:t>à</w:t>
      </w:r>
      <w:r>
        <w:rPr>
          <w:rFonts w:ascii="Marianne" w:hAnsi="Marianne"/>
          <w:sz w:val="24"/>
          <w:szCs w:val="24"/>
        </w:rPr>
        <w:t xml:space="preserve"> l</w:t>
      </w:r>
      <w:r>
        <w:rPr>
          <w:rFonts w:ascii="Marianne" w:hAnsi="Marianne" w:cs="Marianne"/>
          <w:sz w:val="24"/>
          <w:szCs w:val="24"/>
        </w:rPr>
        <w:t>’</w:t>
      </w:r>
      <w:r>
        <w:rPr>
          <w:rFonts w:ascii="Marianne" w:hAnsi="Marianne"/>
          <w:sz w:val="24"/>
          <w:szCs w:val="24"/>
        </w:rPr>
        <w:t>oral de pr</w:t>
      </w:r>
      <w:r>
        <w:rPr>
          <w:rFonts w:ascii="Marianne" w:hAnsi="Marianne" w:cs="Marianne"/>
          <w:sz w:val="24"/>
          <w:szCs w:val="24"/>
        </w:rPr>
        <w:t>é</w:t>
      </w:r>
      <w:r>
        <w:rPr>
          <w:rFonts w:ascii="Marianne" w:hAnsi="Marianne"/>
          <w:sz w:val="24"/>
          <w:szCs w:val="24"/>
        </w:rPr>
        <w:t>sentation du chef-d</w:t>
      </w:r>
      <w:r>
        <w:rPr>
          <w:rFonts w:ascii="Marianne" w:hAnsi="Marianne" w:cs="Marianne"/>
          <w:sz w:val="24"/>
          <w:szCs w:val="24"/>
        </w:rPr>
        <w:t>’œ</w:t>
      </w:r>
      <w:r>
        <w:rPr>
          <w:rFonts w:ascii="Marianne" w:hAnsi="Marianne"/>
          <w:sz w:val="24"/>
          <w:szCs w:val="24"/>
        </w:rPr>
        <w:t>uvre en lyc</w:t>
      </w:r>
      <w:r>
        <w:rPr>
          <w:rFonts w:ascii="Marianne" w:hAnsi="Marianne" w:cs="Marianne"/>
          <w:sz w:val="24"/>
          <w:szCs w:val="24"/>
        </w:rPr>
        <w:t>é</w:t>
      </w:r>
      <w:r>
        <w:rPr>
          <w:rFonts w:ascii="Marianne" w:hAnsi="Marianne"/>
          <w:sz w:val="24"/>
          <w:szCs w:val="24"/>
        </w:rPr>
        <w:t>e professionnel, au futur grand oral du baccalaur</w:t>
      </w:r>
      <w:r>
        <w:rPr>
          <w:rFonts w:ascii="Marianne" w:hAnsi="Marianne" w:cs="Marianne"/>
          <w:sz w:val="24"/>
          <w:szCs w:val="24"/>
        </w:rPr>
        <w:t>é</w:t>
      </w:r>
      <w:r>
        <w:rPr>
          <w:rFonts w:ascii="Marianne" w:hAnsi="Marianne"/>
          <w:sz w:val="24"/>
          <w:szCs w:val="24"/>
        </w:rPr>
        <w:t>at g</w:t>
      </w:r>
      <w:r>
        <w:rPr>
          <w:rFonts w:ascii="Marianne" w:hAnsi="Marianne" w:cs="Marianne"/>
          <w:sz w:val="24"/>
          <w:szCs w:val="24"/>
        </w:rPr>
        <w:t>é</w:t>
      </w:r>
      <w:r>
        <w:rPr>
          <w:rFonts w:ascii="Marianne" w:hAnsi="Marianne"/>
          <w:sz w:val="24"/>
          <w:szCs w:val="24"/>
        </w:rPr>
        <w:t>n</w:t>
      </w:r>
      <w:r>
        <w:rPr>
          <w:rFonts w:ascii="Marianne" w:hAnsi="Marianne" w:cs="Marianne"/>
          <w:sz w:val="24"/>
          <w:szCs w:val="24"/>
        </w:rPr>
        <w:t>é</w:t>
      </w:r>
      <w:r>
        <w:rPr>
          <w:rFonts w:ascii="Marianne" w:hAnsi="Marianne"/>
          <w:sz w:val="24"/>
          <w:szCs w:val="24"/>
        </w:rPr>
        <w:t xml:space="preserve">ral et technologique et </w:t>
      </w:r>
      <w:r>
        <w:rPr>
          <w:rFonts w:ascii="Marianne" w:hAnsi="Marianne" w:cs="Marianne"/>
          <w:sz w:val="24"/>
          <w:szCs w:val="24"/>
        </w:rPr>
        <w:t>à</w:t>
      </w:r>
      <w:r>
        <w:rPr>
          <w:rFonts w:ascii="Marianne" w:hAnsi="Marianne"/>
          <w:sz w:val="24"/>
          <w:szCs w:val="24"/>
        </w:rPr>
        <w:t xml:space="preserve"> l'exp</w:t>
      </w:r>
      <w:r>
        <w:rPr>
          <w:rFonts w:ascii="Marianne" w:hAnsi="Marianne" w:cs="Marianne"/>
          <w:sz w:val="24"/>
          <w:szCs w:val="24"/>
        </w:rPr>
        <w:t>é</w:t>
      </w:r>
      <w:r>
        <w:rPr>
          <w:rFonts w:ascii="Marianne" w:hAnsi="Marianne"/>
          <w:sz w:val="24"/>
          <w:szCs w:val="24"/>
        </w:rPr>
        <w:t>rimentation d'un enseignement d'éloquence en classe de 3</w:t>
      </w:r>
      <w:r>
        <w:rPr>
          <w:rFonts w:ascii="Marianne" w:hAnsi="Marianne"/>
          <w:sz w:val="32"/>
          <w:szCs w:val="32"/>
          <w:vertAlign w:val="superscript"/>
        </w:rPr>
        <w:t>e</w:t>
      </w:r>
      <w:r>
        <w:rPr>
          <w:rFonts w:ascii="Cambria Math" w:hAnsi="Cambria Math" w:cs="Cambria Math"/>
          <w:sz w:val="24"/>
          <w:szCs w:val="24"/>
        </w:rPr>
        <w:t> </w:t>
      </w:r>
      <w:r>
        <w:rPr>
          <w:rFonts w:ascii="Marianne" w:hAnsi="Marianne" w:cs="Marianne"/>
          <w:sz w:val="24"/>
          <w:szCs w:val="24"/>
        </w:rPr>
        <w:t>…</w:t>
      </w:r>
      <w:r>
        <w:rPr>
          <w:rFonts w:ascii="Marianne" w:hAnsi="Marianne"/>
          <w:sz w:val="24"/>
          <w:szCs w:val="24"/>
        </w:rPr>
        <w:t xml:space="preserve"> </w:t>
      </w:r>
    </w:p>
    <w:p w14:paraId="1DCEF60E" w14:textId="77777777" w:rsidR="00262E41" w:rsidRDefault="00000000">
      <w:pPr>
        <w:pStyle w:val="Paragraphedeliste"/>
        <w:numPr>
          <w:ilvl w:val="0"/>
          <w:numId w:val="7"/>
        </w:numPr>
        <w:jc w:val="both"/>
        <w:rPr>
          <w:rFonts w:ascii="Marianne" w:hAnsi="Marianne"/>
          <w:sz w:val="24"/>
          <w:szCs w:val="24"/>
        </w:rPr>
      </w:pPr>
      <w:r>
        <w:rPr>
          <w:rFonts w:ascii="Marianne" w:hAnsi="Marianne"/>
          <w:sz w:val="24"/>
          <w:szCs w:val="24"/>
        </w:rPr>
        <w:t>La culture</w:t>
      </w:r>
      <w:r>
        <w:rPr>
          <w:rFonts w:ascii="Cambria Math" w:hAnsi="Cambria Math" w:cs="Cambria Math"/>
          <w:sz w:val="24"/>
          <w:szCs w:val="24"/>
        </w:rPr>
        <w:t> </w:t>
      </w:r>
      <w:r>
        <w:rPr>
          <w:rFonts w:ascii="Marianne" w:hAnsi="Marianne"/>
          <w:sz w:val="24"/>
          <w:szCs w:val="24"/>
        </w:rPr>
        <w:t>: le concours offre l'occasion de d</w:t>
      </w:r>
      <w:r>
        <w:rPr>
          <w:rFonts w:ascii="Marianne" w:hAnsi="Marianne" w:cs="Marianne"/>
          <w:sz w:val="24"/>
          <w:szCs w:val="24"/>
        </w:rPr>
        <w:t>é</w:t>
      </w:r>
      <w:r>
        <w:rPr>
          <w:rFonts w:ascii="Marianne" w:hAnsi="Marianne"/>
          <w:sz w:val="24"/>
          <w:szCs w:val="24"/>
        </w:rPr>
        <w:t>couvrir des auteurs dont ceux de l</w:t>
      </w:r>
      <w:r>
        <w:rPr>
          <w:rFonts w:ascii="Marianne" w:hAnsi="Marianne" w:cs="Marianne"/>
          <w:sz w:val="24"/>
          <w:szCs w:val="24"/>
        </w:rPr>
        <w:t>’</w:t>
      </w:r>
      <w:r>
        <w:rPr>
          <w:rFonts w:ascii="Marianne" w:hAnsi="Marianne"/>
          <w:sz w:val="24"/>
          <w:szCs w:val="24"/>
        </w:rPr>
        <w:t>oc</w:t>
      </w:r>
      <w:r>
        <w:rPr>
          <w:rFonts w:ascii="Marianne" w:hAnsi="Marianne" w:cs="Marianne"/>
          <w:sz w:val="24"/>
          <w:szCs w:val="24"/>
        </w:rPr>
        <w:t>é</w:t>
      </w:r>
      <w:r>
        <w:rPr>
          <w:rFonts w:ascii="Marianne" w:hAnsi="Marianne"/>
          <w:sz w:val="24"/>
          <w:szCs w:val="24"/>
        </w:rPr>
        <w:t xml:space="preserve">an indien, de nouvelles </w:t>
      </w:r>
      <w:r>
        <w:rPr>
          <w:rFonts w:ascii="Marianne" w:hAnsi="Marianne" w:cs="Marianne"/>
          <w:sz w:val="24"/>
          <w:szCs w:val="24"/>
        </w:rPr>
        <w:t>œ</w:t>
      </w:r>
      <w:r>
        <w:rPr>
          <w:rFonts w:ascii="Marianne" w:hAnsi="Marianne"/>
          <w:sz w:val="24"/>
          <w:szCs w:val="24"/>
        </w:rPr>
        <w:t>uvres, diff</w:t>
      </w:r>
      <w:r>
        <w:rPr>
          <w:rFonts w:ascii="Marianne" w:hAnsi="Marianne" w:cs="Marianne"/>
          <w:sz w:val="24"/>
          <w:szCs w:val="24"/>
        </w:rPr>
        <w:t>é</w:t>
      </w:r>
      <w:r>
        <w:rPr>
          <w:rFonts w:ascii="Marianne" w:hAnsi="Marianne"/>
          <w:sz w:val="24"/>
          <w:szCs w:val="24"/>
        </w:rPr>
        <w:t>rentes formes litt</w:t>
      </w:r>
      <w:r>
        <w:rPr>
          <w:rFonts w:ascii="Marianne" w:hAnsi="Marianne" w:cs="Marianne"/>
          <w:sz w:val="24"/>
          <w:szCs w:val="24"/>
        </w:rPr>
        <w:t>é</w:t>
      </w:r>
      <w:r>
        <w:rPr>
          <w:rFonts w:ascii="Marianne" w:hAnsi="Marianne"/>
          <w:sz w:val="24"/>
          <w:szCs w:val="24"/>
        </w:rPr>
        <w:t>raires (po</w:t>
      </w:r>
      <w:r>
        <w:rPr>
          <w:rFonts w:ascii="Marianne" w:hAnsi="Marianne" w:cs="Marianne"/>
          <w:sz w:val="24"/>
          <w:szCs w:val="24"/>
        </w:rPr>
        <w:t>é</w:t>
      </w:r>
      <w:r>
        <w:rPr>
          <w:rFonts w:ascii="Marianne" w:hAnsi="Marianne"/>
          <w:sz w:val="24"/>
          <w:szCs w:val="24"/>
        </w:rPr>
        <w:t>sie, romans, nouvelle, th</w:t>
      </w:r>
      <w:r>
        <w:rPr>
          <w:rFonts w:ascii="Marianne" w:hAnsi="Marianne" w:cs="Marianne"/>
          <w:sz w:val="24"/>
          <w:szCs w:val="24"/>
        </w:rPr>
        <w:t>éâ</w:t>
      </w:r>
      <w:r>
        <w:rPr>
          <w:rFonts w:ascii="Marianne" w:hAnsi="Marianne"/>
          <w:sz w:val="24"/>
          <w:szCs w:val="24"/>
        </w:rPr>
        <w:t>tre...)</w:t>
      </w:r>
      <w:r>
        <w:rPr>
          <w:rFonts w:ascii="Marianne" w:hAnsi="Marianne"/>
          <w:sz w:val="18"/>
          <w:szCs w:val="18"/>
        </w:rPr>
        <w:t xml:space="preserve">. </w:t>
      </w:r>
    </w:p>
    <w:p w14:paraId="27C2484F" w14:textId="77777777" w:rsidR="00262E41" w:rsidRDefault="00000000">
      <w:pPr>
        <w:jc w:val="both"/>
        <w:rPr>
          <w:rFonts w:ascii="Marianne" w:hAnsi="Marianne"/>
          <w:sz w:val="24"/>
          <w:szCs w:val="24"/>
        </w:rPr>
      </w:pPr>
      <w:r>
        <w:rPr>
          <w:rFonts w:ascii="Marianne" w:hAnsi="Marianne"/>
          <w:sz w:val="24"/>
          <w:szCs w:val="24"/>
        </w:rPr>
        <w:t xml:space="preserve"> </w:t>
      </w:r>
    </w:p>
    <w:p w14:paraId="635CD4A4" w14:textId="77777777" w:rsidR="00262E41" w:rsidRDefault="00000000">
      <w:pPr>
        <w:ind w:firstLine="700"/>
        <w:jc w:val="both"/>
        <w:rPr>
          <w:rFonts w:ascii="Marianne" w:hAnsi="Marianne"/>
          <w:sz w:val="24"/>
          <w:szCs w:val="24"/>
        </w:rPr>
      </w:pPr>
      <w:r>
        <w:rPr>
          <w:rFonts w:ascii="Marianne" w:hAnsi="Marianne"/>
          <w:b/>
          <w:sz w:val="24"/>
          <w:szCs w:val="24"/>
        </w:rPr>
        <w:t xml:space="preserve">3- Les modalités du concours </w:t>
      </w:r>
      <w:r>
        <w:rPr>
          <w:rFonts w:ascii="Marianne" w:hAnsi="Marianne"/>
          <w:sz w:val="24"/>
          <w:szCs w:val="24"/>
        </w:rPr>
        <w:t xml:space="preserve"> </w:t>
      </w:r>
    </w:p>
    <w:p w14:paraId="7B567E87" w14:textId="77777777" w:rsidR="00262E41" w:rsidRDefault="00000000">
      <w:pPr>
        <w:jc w:val="both"/>
        <w:rPr>
          <w:rFonts w:ascii="Marianne" w:hAnsi="Marianne"/>
          <w:sz w:val="24"/>
          <w:szCs w:val="24"/>
        </w:rPr>
      </w:pPr>
      <w:r>
        <w:rPr>
          <w:rFonts w:ascii="Marianne" w:hAnsi="Marianne"/>
          <w:sz w:val="24"/>
          <w:szCs w:val="24"/>
        </w:rPr>
        <w:t xml:space="preserve"> </w:t>
      </w:r>
    </w:p>
    <w:p w14:paraId="4040F0E9" w14:textId="77777777" w:rsidR="00262E41" w:rsidRDefault="00000000">
      <w:pPr>
        <w:jc w:val="both"/>
        <w:rPr>
          <w:rFonts w:ascii="Marianne" w:hAnsi="Marianne"/>
          <w:sz w:val="24"/>
          <w:szCs w:val="24"/>
        </w:rPr>
      </w:pPr>
      <w:r>
        <w:rPr>
          <w:rFonts w:ascii="Marianne" w:hAnsi="Marianne"/>
          <w:sz w:val="24"/>
          <w:szCs w:val="24"/>
        </w:rPr>
        <w:t>Le</w:t>
      </w:r>
      <w:r>
        <w:rPr>
          <w:rFonts w:ascii="Marianne" w:hAnsi="Marianne"/>
          <w:b/>
          <w:sz w:val="24"/>
          <w:szCs w:val="24"/>
        </w:rPr>
        <w:t xml:space="preserve"> </w:t>
      </w:r>
      <w:r>
        <w:rPr>
          <w:rFonts w:ascii="Marianne" w:hAnsi="Marianne"/>
          <w:sz w:val="24"/>
          <w:szCs w:val="24"/>
        </w:rPr>
        <w:t>concours de lecture à voix haute</w:t>
      </w:r>
      <w:r>
        <w:rPr>
          <w:rFonts w:ascii="Cambria Math" w:hAnsi="Cambria Math" w:cs="Cambria Math"/>
          <w:sz w:val="24"/>
          <w:szCs w:val="24"/>
        </w:rPr>
        <w:t> </w:t>
      </w:r>
      <w:r>
        <w:rPr>
          <w:rFonts w:ascii="Marianne" w:hAnsi="Marianne"/>
          <w:sz w:val="24"/>
          <w:szCs w:val="24"/>
        </w:rPr>
        <w:t>s</w:t>
      </w:r>
      <w:r>
        <w:rPr>
          <w:rFonts w:ascii="Marianne" w:hAnsi="Marianne" w:cs="Marianne"/>
          <w:sz w:val="24"/>
          <w:szCs w:val="24"/>
        </w:rPr>
        <w:t>’</w:t>
      </w:r>
      <w:r>
        <w:rPr>
          <w:rFonts w:ascii="Marianne" w:hAnsi="Marianne"/>
          <w:sz w:val="24"/>
          <w:szCs w:val="24"/>
        </w:rPr>
        <w:t>inscrit dans un enseignement men</w:t>
      </w:r>
      <w:r>
        <w:rPr>
          <w:rFonts w:ascii="Marianne" w:hAnsi="Marianne" w:cs="Marianne"/>
          <w:sz w:val="24"/>
          <w:szCs w:val="24"/>
        </w:rPr>
        <w:t>é</w:t>
      </w:r>
      <w:r>
        <w:rPr>
          <w:rFonts w:ascii="Marianne" w:hAnsi="Marianne"/>
          <w:sz w:val="24"/>
          <w:szCs w:val="24"/>
        </w:rPr>
        <w:t xml:space="preserve"> toute l'ann</w:t>
      </w:r>
      <w:r>
        <w:rPr>
          <w:rFonts w:ascii="Marianne" w:hAnsi="Marianne" w:cs="Marianne"/>
          <w:sz w:val="24"/>
          <w:szCs w:val="24"/>
        </w:rPr>
        <w:t>é</w:t>
      </w:r>
      <w:r>
        <w:rPr>
          <w:rFonts w:ascii="Marianne" w:hAnsi="Marianne"/>
          <w:sz w:val="24"/>
          <w:szCs w:val="24"/>
        </w:rPr>
        <w:t>e scolaire en lecture et plus particuli</w:t>
      </w:r>
      <w:r>
        <w:rPr>
          <w:rFonts w:ascii="Marianne" w:hAnsi="Marianne" w:cs="Marianne"/>
          <w:sz w:val="24"/>
          <w:szCs w:val="24"/>
        </w:rPr>
        <w:t>è</w:t>
      </w:r>
      <w:r>
        <w:rPr>
          <w:rFonts w:ascii="Marianne" w:hAnsi="Marianne"/>
          <w:sz w:val="24"/>
          <w:szCs w:val="24"/>
        </w:rPr>
        <w:t xml:space="preserve">rement en lecture </w:t>
      </w:r>
      <w:r>
        <w:rPr>
          <w:rFonts w:ascii="Marianne" w:hAnsi="Marianne" w:cs="Marianne"/>
          <w:sz w:val="24"/>
          <w:szCs w:val="24"/>
        </w:rPr>
        <w:t>à</w:t>
      </w:r>
      <w:r>
        <w:rPr>
          <w:rFonts w:ascii="Marianne" w:hAnsi="Marianne"/>
          <w:sz w:val="24"/>
          <w:szCs w:val="24"/>
        </w:rPr>
        <w:t xml:space="preserve"> voix haute. Au cycle 3, l</w:t>
      </w:r>
      <w:r>
        <w:rPr>
          <w:rFonts w:ascii="Marianne" w:hAnsi="Marianne" w:cs="Marianne"/>
          <w:sz w:val="24"/>
          <w:szCs w:val="24"/>
        </w:rPr>
        <w:t>’</w:t>
      </w:r>
      <w:r>
        <w:rPr>
          <w:rFonts w:ascii="Marianne" w:hAnsi="Marianne"/>
          <w:sz w:val="24"/>
          <w:szCs w:val="24"/>
        </w:rPr>
        <w:t>enseignant propose des textes sur le th</w:t>
      </w:r>
      <w:r>
        <w:rPr>
          <w:rFonts w:ascii="Marianne" w:hAnsi="Marianne" w:cs="Marianne"/>
          <w:sz w:val="24"/>
          <w:szCs w:val="24"/>
        </w:rPr>
        <w:t>è</w:t>
      </w:r>
      <w:r>
        <w:rPr>
          <w:rFonts w:ascii="Marianne" w:hAnsi="Marianne"/>
          <w:sz w:val="24"/>
          <w:szCs w:val="24"/>
        </w:rPr>
        <w:t>me de l</w:t>
      </w:r>
      <w:r>
        <w:rPr>
          <w:rFonts w:ascii="Marianne" w:hAnsi="Marianne" w:cs="Marianne"/>
          <w:sz w:val="24"/>
          <w:szCs w:val="24"/>
        </w:rPr>
        <w:t>’</w:t>
      </w:r>
      <w:r>
        <w:rPr>
          <w:rFonts w:ascii="Marianne" w:hAnsi="Marianne"/>
          <w:sz w:val="24"/>
          <w:szCs w:val="24"/>
        </w:rPr>
        <w:t>ann</w:t>
      </w:r>
      <w:r>
        <w:rPr>
          <w:rFonts w:ascii="Marianne" w:hAnsi="Marianne" w:cs="Marianne"/>
          <w:sz w:val="24"/>
          <w:szCs w:val="24"/>
        </w:rPr>
        <w:t>é</w:t>
      </w:r>
      <w:r>
        <w:rPr>
          <w:rFonts w:ascii="Marianne" w:hAnsi="Marianne"/>
          <w:sz w:val="24"/>
          <w:szCs w:val="24"/>
        </w:rPr>
        <w:t>e</w:t>
      </w:r>
      <w:r>
        <w:rPr>
          <w:rFonts w:ascii="Cambria Math" w:hAnsi="Cambria Math" w:cs="Cambria Math"/>
          <w:sz w:val="24"/>
          <w:szCs w:val="24"/>
        </w:rPr>
        <w:t> </w:t>
      </w:r>
      <w:r>
        <w:rPr>
          <w:rFonts w:ascii="Marianne" w:hAnsi="Marianne"/>
          <w:sz w:val="24"/>
          <w:szCs w:val="24"/>
        </w:rPr>
        <w:t xml:space="preserve">2025-2026 : </w:t>
      </w:r>
      <w:r>
        <w:rPr>
          <w:rFonts w:ascii="Marianne" w:hAnsi="Marianne"/>
          <w:b/>
          <w:sz w:val="24"/>
          <w:szCs w:val="24"/>
        </w:rPr>
        <w:t xml:space="preserve">LA NATURE. </w:t>
      </w:r>
    </w:p>
    <w:p w14:paraId="1666FBD4" w14:textId="77777777" w:rsidR="00262E41" w:rsidRDefault="00262E41">
      <w:pPr>
        <w:jc w:val="both"/>
        <w:rPr>
          <w:rFonts w:ascii="Marianne" w:hAnsi="Marianne"/>
          <w:sz w:val="24"/>
          <w:szCs w:val="24"/>
        </w:rPr>
      </w:pPr>
    </w:p>
    <w:p w14:paraId="07D7BE0C" w14:textId="77777777" w:rsidR="00262E41" w:rsidRDefault="00000000">
      <w:pPr>
        <w:jc w:val="both"/>
        <w:rPr>
          <w:rFonts w:ascii="Marianne" w:hAnsi="Marianne"/>
          <w:sz w:val="24"/>
          <w:szCs w:val="24"/>
        </w:rPr>
      </w:pPr>
      <w:r>
        <w:rPr>
          <w:rFonts w:ascii="Marianne" w:hAnsi="Marianne"/>
          <w:sz w:val="24"/>
          <w:szCs w:val="24"/>
        </w:rPr>
        <w:t xml:space="preserve">Le concours se décline en différentes catégories : </w:t>
      </w:r>
      <w:r>
        <w:rPr>
          <w:rFonts w:ascii="Marianne" w:hAnsi="Marianne"/>
          <w:b/>
          <w:sz w:val="24"/>
          <w:szCs w:val="24"/>
        </w:rPr>
        <w:t>CM1, CM2 et 6</w:t>
      </w:r>
      <w:r>
        <w:rPr>
          <w:rFonts w:ascii="Marianne" w:hAnsi="Marianne"/>
          <w:b/>
          <w:sz w:val="24"/>
          <w:szCs w:val="24"/>
          <w:vertAlign w:val="superscript"/>
        </w:rPr>
        <w:t>ème</w:t>
      </w:r>
      <w:r>
        <w:rPr>
          <w:rFonts w:ascii="Marianne" w:hAnsi="Marianne"/>
          <w:b/>
          <w:sz w:val="24"/>
          <w:szCs w:val="24"/>
        </w:rPr>
        <w:t xml:space="preserve"> sur une lecture individuelle et CM1, CM2 et 6</w:t>
      </w:r>
      <w:r>
        <w:rPr>
          <w:rFonts w:ascii="Marianne" w:hAnsi="Marianne"/>
          <w:b/>
          <w:sz w:val="24"/>
          <w:szCs w:val="24"/>
          <w:vertAlign w:val="superscript"/>
        </w:rPr>
        <w:t>ème</w:t>
      </w:r>
      <w:r>
        <w:rPr>
          <w:rFonts w:ascii="Marianne" w:hAnsi="Marianne"/>
          <w:b/>
          <w:sz w:val="24"/>
          <w:szCs w:val="24"/>
        </w:rPr>
        <w:t xml:space="preserve"> en lecture chorale de </w:t>
      </w:r>
      <w:r>
        <w:rPr>
          <w:rFonts w:ascii="Marianne" w:hAnsi="Marianne"/>
          <w:b/>
          <w:sz w:val="24"/>
          <w:szCs w:val="24"/>
          <w:u w:val="single"/>
        </w:rPr>
        <w:t>2 ou 3 élèves maximum</w:t>
      </w:r>
      <w:r>
        <w:rPr>
          <w:rFonts w:ascii="Marianne" w:hAnsi="Marianne"/>
          <w:sz w:val="24"/>
          <w:szCs w:val="24"/>
          <w:u w:val="single"/>
        </w:rPr>
        <w:t>.</w:t>
      </w:r>
      <w:r>
        <w:rPr>
          <w:rFonts w:ascii="Marianne" w:hAnsi="Marianne"/>
          <w:sz w:val="24"/>
          <w:szCs w:val="24"/>
        </w:rPr>
        <w:t xml:space="preserve"> La lecture chorale est proposée de manière à permettre aux «</w:t>
      </w:r>
      <w:r>
        <w:rPr>
          <w:rFonts w:ascii="Calibri" w:hAnsi="Calibri" w:cs="Calibri"/>
          <w:sz w:val="24"/>
          <w:szCs w:val="24"/>
        </w:rPr>
        <w:t> </w:t>
      </w:r>
      <w:r>
        <w:rPr>
          <w:rFonts w:ascii="Marianne" w:hAnsi="Marianne"/>
          <w:sz w:val="24"/>
          <w:szCs w:val="24"/>
        </w:rPr>
        <w:t>petits</w:t>
      </w:r>
      <w:r>
        <w:rPr>
          <w:rFonts w:ascii="Calibri" w:hAnsi="Calibri" w:cs="Calibri"/>
          <w:sz w:val="24"/>
          <w:szCs w:val="24"/>
        </w:rPr>
        <w:t> </w:t>
      </w:r>
      <w:r>
        <w:rPr>
          <w:rFonts w:ascii="Marianne" w:hAnsi="Marianne" w:cs="Marianne"/>
          <w:sz w:val="24"/>
          <w:szCs w:val="24"/>
        </w:rPr>
        <w:t>»</w:t>
      </w:r>
      <w:r>
        <w:rPr>
          <w:rFonts w:ascii="Marianne" w:hAnsi="Marianne"/>
          <w:sz w:val="24"/>
          <w:szCs w:val="24"/>
        </w:rPr>
        <w:t xml:space="preserve"> lecteurs d’accéder à ce </w:t>
      </w:r>
      <w:r>
        <w:rPr>
          <w:rFonts w:ascii="Marianne" w:hAnsi="Marianne"/>
          <w:b/>
          <w:sz w:val="24"/>
          <w:szCs w:val="24"/>
        </w:rPr>
        <w:t>concours qui ne se veut pas élitiste</w:t>
      </w:r>
      <w:r>
        <w:rPr>
          <w:rFonts w:ascii="Marianne" w:hAnsi="Marianne"/>
          <w:sz w:val="24"/>
          <w:szCs w:val="24"/>
        </w:rPr>
        <w:t>. On entend par lecture chorale, une lecture de deux ou trois élèves au maximum, invités à découper le texte, à mêler leurs voix pour aller à la rencontre du texte et lui donner vie.</w:t>
      </w:r>
    </w:p>
    <w:p w14:paraId="7AA29784" w14:textId="77777777" w:rsidR="00262E41" w:rsidRDefault="00262E41">
      <w:pPr>
        <w:jc w:val="both"/>
        <w:rPr>
          <w:rFonts w:ascii="Marianne" w:hAnsi="Marianne"/>
          <w:sz w:val="24"/>
          <w:szCs w:val="24"/>
          <w:lang w:val="fr-FR"/>
        </w:rPr>
      </w:pPr>
    </w:p>
    <w:p w14:paraId="4A9B95E5" w14:textId="77777777" w:rsidR="00262E41" w:rsidRDefault="00000000">
      <w:pPr>
        <w:jc w:val="both"/>
        <w:rPr>
          <w:rFonts w:ascii="Marianne" w:hAnsi="Marianne"/>
          <w:b/>
          <w:sz w:val="24"/>
          <w:szCs w:val="24"/>
        </w:rPr>
      </w:pPr>
      <w:r>
        <w:rPr>
          <w:rFonts w:ascii="Marianne" w:hAnsi="Marianne"/>
          <w:sz w:val="24"/>
          <w:szCs w:val="24"/>
        </w:rPr>
        <w:t xml:space="preserve">Au lycée professionnel, le texte lu, </w:t>
      </w:r>
      <w:r>
        <w:rPr>
          <w:rFonts w:ascii="Marianne" w:hAnsi="Marianne"/>
          <w:b/>
          <w:sz w:val="24"/>
          <w:szCs w:val="24"/>
        </w:rPr>
        <w:t>en lien avec le programme de français du niveau concerné</w:t>
      </w:r>
      <w:r>
        <w:rPr>
          <w:rFonts w:ascii="Marianne" w:hAnsi="Marianne"/>
          <w:sz w:val="24"/>
          <w:szCs w:val="24"/>
        </w:rPr>
        <w:t xml:space="preserve">, est choisi librement par l'élève, avec le conseil et l'accompagnement de son professeur. </w:t>
      </w:r>
      <w:r>
        <w:rPr>
          <w:rFonts w:ascii="Marianne" w:hAnsi="Marianne"/>
          <w:b/>
          <w:sz w:val="24"/>
          <w:szCs w:val="24"/>
        </w:rPr>
        <w:t>L’inscription dans le thème annuel reste à privilégier mais n’est pas restrictive</w:t>
      </w:r>
      <w:r>
        <w:rPr>
          <w:rFonts w:ascii="Marianne" w:hAnsi="Marianne"/>
          <w:sz w:val="24"/>
          <w:szCs w:val="24"/>
        </w:rPr>
        <w:t xml:space="preserve">. L’extrait choisi peut relever </w:t>
      </w:r>
      <w:r>
        <w:rPr>
          <w:rFonts w:ascii="Marianne" w:hAnsi="Marianne"/>
          <w:b/>
          <w:sz w:val="24"/>
          <w:szCs w:val="24"/>
        </w:rPr>
        <w:t xml:space="preserve">d’une œuvre issue de la fiction littéraire (roman, nouvelle, etc.), de la poésie, du théâtre, des formes de l'écriture de soi, de la biographie et de l'essai, de toute époque. </w:t>
      </w:r>
    </w:p>
    <w:p w14:paraId="4DD23E18" w14:textId="77777777" w:rsidR="00262E41" w:rsidRDefault="00262E41">
      <w:pPr>
        <w:jc w:val="both"/>
        <w:rPr>
          <w:rFonts w:ascii="Marianne" w:hAnsi="Marianne"/>
          <w:sz w:val="24"/>
          <w:szCs w:val="24"/>
        </w:rPr>
      </w:pPr>
    </w:p>
    <w:p w14:paraId="15A4F8A3" w14:textId="77777777" w:rsidR="00262E41" w:rsidRDefault="00000000">
      <w:pPr>
        <w:spacing w:line="240" w:lineRule="auto"/>
        <w:rPr>
          <w:rFonts w:ascii="Marianne" w:eastAsia="Times New Roman" w:hAnsi="Marianne" w:cs="Times New Roman"/>
          <w:i/>
          <w:sz w:val="24"/>
          <w:szCs w:val="24"/>
          <w:lang w:val="fr-FR"/>
        </w:rPr>
      </w:pPr>
      <w:r>
        <w:rPr>
          <w:rFonts w:ascii="Marianne" w:eastAsia="Times New Roman" w:hAnsi="Marianne" w:cs="Times New Roman"/>
          <w:i/>
          <w:sz w:val="24"/>
          <w:szCs w:val="24"/>
          <w:lang w:val="fr-FR"/>
        </w:rPr>
        <w:t>Les élèves doivent impérativement conserver l’extrait étudié en classe pendant l’ensemble des phases du concours. Les textes ne sont pas fournis par l’organisation.</w:t>
      </w:r>
    </w:p>
    <w:p w14:paraId="74E3377D" w14:textId="77777777" w:rsidR="00262E41" w:rsidRDefault="00262E41">
      <w:pPr>
        <w:spacing w:line="240" w:lineRule="auto"/>
        <w:rPr>
          <w:rFonts w:ascii="Marianne" w:eastAsia="Times New Roman" w:hAnsi="Marianne" w:cs="Times New Roman"/>
          <w:i/>
          <w:sz w:val="24"/>
          <w:szCs w:val="24"/>
          <w:lang w:val="fr-FR"/>
        </w:rPr>
      </w:pPr>
    </w:p>
    <w:p w14:paraId="4BD4B20B" w14:textId="77777777" w:rsidR="00262E41" w:rsidRDefault="00262E41">
      <w:pPr>
        <w:ind w:firstLine="700"/>
        <w:jc w:val="both"/>
        <w:rPr>
          <w:rFonts w:ascii="Marianne" w:hAnsi="Marianne"/>
          <w:b/>
          <w:sz w:val="24"/>
          <w:szCs w:val="24"/>
        </w:rPr>
      </w:pPr>
    </w:p>
    <w:p w14:paraId="39BF1E99" w14:textId="77777777" w:rsidR="00262E41" w:rsidRDefault="00262E41">
      <w:pPr>
        <w:ind w:firstLine="700"/>
        <w:jc w:val="both"/>
        <w:rPr>
          <w:rFonts w:ascii="Marianne" w:hAnsi="Marianne"/>
          <w:b/>
          <w:sz w:val="24"/>
          <w:szCs w:val="24"/>
        </w:rPr>
      </w:pPr>
    </w:p>
    <w:p w14:paraId="74059BCF" w14:textId="77777777" w:rsidR="00262E41" w:rsidRDefault="00262E41">
      <w:pPr>
        <w:ind w:firstLine="700"/>
        <w:jc w:val="both"/>
        <w:rPr>
          <w:rFonts w:ascii="Marianne" w:hAnsi="Marianne"/>
          <w:b/>
          <w:sz w:val="24"/>
          <w:szCs w:val="24"/>
        </w:rPr>
      </w:pPr>
    </w:p>
    <w:p w14:paraId="1637584D" w14:textId="77777777" w:rsidR="00262E41" w:rsidRDefault="00000000">
      <w:pPr>
        <w:ind w:firstLine="700"/>
        <w:jc w:val="both"/>
        <w:rPr>
          <w:rFonts w:ascii="Marianne" w:hAnsi="Marianne"/>
          <w:b/>
          <w:sz w:val="24"/>
          <w:szCs w:val="24"/>
        </w:rPr>
      </w:pPr>
      <w:r>
        <w:rPr>
          <w:rFonts w:ascii="Marianne" w:hAnsi="Marianne"/>
          <w:b/>
          <w:sz w:val="24"/>
          <w:szCs w:val="24"/>
        </w:rPr>
        <w:t xml:space="preserve">4- Les phases du concours </w:t>
      </w:r>
    </w:p>
    <w:p w14:paraId="64433E70" w14:textId="77777777" w:rsidR="00262E41" w:rsidRDefault="00262E41">
      <w:pPr>
        <w:ind w:firstLine="700"/>
        <w:jc w:val="both"/>
        <w:rPr>
          <w:rFonts w:ascii="Marianne" w:hAnsi="Marianne"/>
          <w:sz w:val="24"/>
          <w:szCs w:val="24"/>
        </w:rPr>
      </w:pPr>
    </w:p>
    <w:p w14:paraId="02BF3EEF" w14:textId="77777777" w:rsidR="00262E41" w:rsidRDefault="00000000">
      <w:pPr>
        <w:ind w:firstLine="700"/>
        <w:jc w:val="both"/>
        <w:rPr>
          <w:rFonts w:ascii="Marianne" w:hAnsi="Marianne"/>
          <w:sz w:val="24"/>
          <w:szCs w:val="24"/>
          <w:u w:val="single"/>
        </w:rPr>
      </w:pPr>
      <w:r>
        <w:rPr>
          <w:rFonts w:ascii="Marianne" w:hAnsi="Marianne"/>
          <w:sz w:val="24"/>
          <w:szCs w:val="24"/>
          <w:u w:val="single"/>
        </w:rPr>
        <w:t>ECOLES ET COLLEGES</w:t>
      </w:r>
    </w:p>
    <w:p w14:paraId="7DDE0E0B" w14:textId="77777777" w:rsidR="00262E41" w:rsidRDefault="00262E41">
      <w:pPr>
        <w:jc w:val="both"/>
        <w:rPr>
          <w:rFonts w:ascii="Marianne" w:hAnsi="Marianne"/>
          <w:sz w:val="24"/>
          <w:szCs w:val="24"/>
        </w:rPr>
      </w:pPr>
    </w:p>
    <w:p w14:paraId="4ACDB72E" w14:textId="77777777" w:rsidR="00262E41" w:rsidRDefault="00000000">
      <w:pPr>
        <w:numPr>
          <w:ilvl w:val="0"/>
          <w:numId w:val="1"/>
        </w:numPr>
        <w:ind w:left="426"/>
        <w:jc w:val="both"/>
        <w:rPr>
          <w:rFonts w:ascii="Marianne" w:hAnsi="Marianne"/>
          <w:b/>
          <w:sz w:val="24"/>
          <w:szCs w:val="24"/>
        </w:rPr>
      </w:pPr>
      <w:r>
        <w:rPr>
          <w:rFonts w:ascii="Marianne" w:hAnsi="Marianne"/>
          <w:b/>
          <w:sz w:val="24"/>
          <w:szCs w:val="24"/>
        </w:rPr>
        <w:t>Huitièmes  de finale</w:t>
      </w:r>
      <w:r>
        <w:rPr>
          <w:rFonts w:ascii="Calibri" w:hAnsi="Calibri" w:cs="Calibri"/>
          <w:b/>
          <w:sz w:val="24"/>
          <w:szCs w:val="24"/>
        </w:rPr>
        <w:t> </w:t>
      </w:r>
      <w:r>
        <w:rPr>
          <w:rFonts w:ascii="Marianne" w:hAnsi="Marianne"/>
          <w:b/>
          <w:sz w:val="24"/>
          <w:szCs w:val="24"/>
        </w:rPr>
        <w:t>: s</w:t>
      </w:r>
      <w:r>
        <w:rPr>
          <w:rFonts w:ascii="Marianne" w:hAnsi="Marianne" w:cs="Marianne"/>
          <w:b/>
          <w:sz w:val="24"/>
          <w:szCs w:val="24"/>
        </w:rPr>
        <w:t>é</w:t>
      </w:r>
      <w:r>
        <w:rPr>
          <w:rFonts w:ascii="Marianne" w:hAnsi="Marianne"/>
          <w:b/>
          <w:sz w:val="24"/>
          <w:szCs w:val="24"/>
        </w:rPr>
        <w:t>lection en classe pour le cycle 3</w:t>
      </w:r>
    </w:p>
    <w:p w14:paraId="50F941CB" w14:textId="77777777" w:rsidR="00262E41" w:rsidRDefault="00000000">
      <w:pPr>
        <w:ind w:left="426"/>
        <w:jc w:val="both"/>
        <w:rPr>
          <w:rFonts w:ascii="Marianne" w:hAnsi="Marianne"/>
          <w:sz w:val="24"/>
          <w:szCs w:val="24"/>
        </w:rPr>
      </w:pPr>
      <w:r>
        <w:rPr>
          <w:rFonts w:ascii="Marianne" w:hAnsi="Marianne"/>
          <w:sz w:val="24"/>
          <w:szCs w:val="24"/>
        </w:rPr>
        <w:t>Après un travail en compréhension de différents textes, les élèves ont choisi leur extrait pour leur lecture à voix haute. Une première élection se déroule au sein de la classe</w:t>
      </w:r>
      <w:r>
        <w:rPr>
          <w:rFonts w:ascii="Cambria Math" w:hAnsi="Cambria Math" w:cs="Cambria Math"/>
          <w:sz w:val="24"/>
          <w:szCs w:val="24"/>
        </w:rPr>
        <w:t> </w:t>
      </w:r>
      <w:r>
        <w:rPr>
          <w:rFonts w:ascii="Marianne" w:hAnsi="Marianne"/>
          <w:sz w:val="24"/>
          <w:szCs w:val="24"/>
        </w:rPr>
        <w:t>ou du groupe en 6</w:t>
      </w:r>
      <w:r>
        <w:rPr>
          <w:rFonts w:ascii="Marianne" w:hAnsi="Marianne" w:cs="Marianne"/>
          <w:sz w:val="24"/>
          <w:szCs w:val="24"/>
        </w:rPr>
        <w:t>è</w:t>
      </w:r>
      <w:r>
        <w:rPr>
          <w:rFonts w:ascii="Marianne" w:hAnsi="Marianne"/>
          <w:sz w:val="24"/>
          <w:szCs w:val="24"/>
        </w:rPr>
        <w:t>me pour les lectures individuelles et chorales. Le vote des élèves est réalisé à l’aide d’une grille construite avec eux.</w:t>
      </w:r>
    </w:p>
    <w:p w14:paraId="055DD9AC" w14:textId="77777777" w:rsidR="00262E41" w:rsidRDefault="00000000">
      <w:pPr>
        <w:ind w:left="426"/>
        <w:jc w:val="both"/>
        <w:rPr>
          <w:rFonts w:ascii="Marianne" w:hAnsi="Marianne"/>
          <w:sz w:val="24"/>
          <w:szCs w:val="24"/>
        </w:rPr>
      </w:pPr>
      <w:r>
        <w:rPr>
          <w:rFonts w:ascii="Marianne" w:hAnsi="Marianne"/>
          <w:sz w:val="24"/>
          <w:szCs w:val="24"/>
        </w:rPr>
        <w:lastRenderedPageBreak/>
        <w:t>Les élèves lisent à voix haute un extrait d'une œuvre de leur choix</w:t>
      </w:r>
      <w:r>
        <w:rPr>
          <w:rFonts w:ascii="Marianne" w:hAnsi="Marianne"/>
          <w:b/>
          <w:sz w:val="24"/>
          <w:szCs w:val="24"/>
        </w:rPr>
        <w:t xml:space="preserve"> en</w:t>
      </w:r>
      <w:r>
        <w:rPr>
          <w:rFonts w:ascii="Marianne" w:hAnsi="Marianne"/>
          <w:sz w:val="24"/>
          <w:szCs w:val="24"/>
        </w:rPr>
        <w:t xml:space="preserve"> </w:t>
      </w:r>
      <w:r>
        <w:rPr>
          <w:rFonts w:ascii="Marianne" w:hAnsi="Marianne"/>
          <w:b/>
          <w:sz w:val="24"/>
          <w:szCs w:val="24"/>
        </w:rPr>
        <w:t>langue française</w:t>
      </w:r>
      <w:r>
        <w:rPr>
          <w:rFonts w:ascii="Marianne" w:hAnsi="Marianne"/>
          <w:sz w:val="24"/>
          <w:szCs w:val="24"/>
        </w:rPr>
        <w:t>. La</w:t>
      </w:r>
      <w:r>
        <w:rPr>
          <w:rFonts w:ascii="Cambria Math" w:hAnsi="Cambria Math" w:cs="Cambria Math"/>
          <w:sz w:val="24"/>
          <w:szCs w:val="24"/>
        </w:rPr>
        <w:t> </w:t>
      </w:r>
      <w:r>
        <w:rPr>
          <w:rFonts w:ascii="Marianne" w:hAnsi="Marianne"/>
          <w:sz w:val="24"/>
          <w:szCs w:val="24"/>
        </w:rPr>
        <w:t>dur</w:t>
      </w:r>
      <w:r>
        <w:rPr>
          <w:rFonts w:ascii="Marianne" w:hAnsi="Marianne" w:cs="Marianne"/>
          <w:sz w:val="24"/>
          <w:szCs w:val="24"/>
        </w:rPr>
        <w:t>é</w:t>
      </w:r>
      <w:r>
        <w:rPr>
          <w:rFonts w:ascii="Marianne" w:hAnsi="Marianne"/>
          <w:sz w:val="24"/>
          <w:szCs w:val="24"/>
        </w:rPr>
        <w:t xml:space="preserve">e de lecture, comprise entre </w:t>
      </w:r>
      <w:r>
        <w:rPr>
          <w:rFonts w:ascii="Marianne" w:hAnsi="Marianne"/>
          <w:b/>
          <w:sz w:val="24"/>
          <w:szCs w:val="24"/>
          <w:u w:val="single"/>
        </w:rPr>
        <w:t>1 minute 30 et 2 minutes</w:t>
      </w:r>
      <w:r>
        <w:rPr>
          <w:rFonts w:ascii="Marianne" w:hAnsi="Marianne"/>
          <w:sz w:val="24"/>
          <w:szCs w:val="24"/>
          <w:u w:val="single"/>
        </w:rPr>
        <w:t xml:space="preserve"> </w:t>
      </w:r>
      <w:r>
        <w:rPr>
          <w:rFonts w:ascii="Marianne" w:hAnsi="Marianne"/>
          <w:sz w:val="24"/>
          <w:szCs w:val="24"/>
        </w:rPr>
        <w:t xml:space="preserve">maximum pour la lecture individuelle détermine la longueur de l'extrait lu. Pour la lecture chorale, elle est comprise entre </w:t>
      </w:r>
      <w:r>
        <w:rPr>
          <w:rFonts w:ascii="Marianne" w:hAnsi="Marianne"/>
          <w:b/>
          <w:sz w:val="24"/>
          <w:szCs w:val="24"/>
          <w:u w:val="single"/>
        </w:rPr>
        <w:t>3 minutes et 3 minutes 30 au maximum</w:t>
      </w:r>
      <w:r>
        <w:rPr>
          <w:rFonts w:ascii="Marianne" w:hAnsi="Marianne"/>
          <w:sz w:val="24"/>
          <w:szCs w:val="24"/>
        </w:rPr>
        <w:t>.</w:t>
      </w:r>
    </w:p>
    <w:p w14:paraId="7C74558D" w14:textId="77777777" w:rsidR="00262E41" w:rsidRDefault="00262E41">
      <w:pPr>
        <w:ind w:left="426"/>
        <w:jc w:val="both"/>
        <w:rPr>
          <w:rFonts w:ascii="Marianne" w:hAnsi="Marianne"/>
          <w:sz w:val="24"/>
          <w:szCs w:val="24"/>
        </w:rPr>
      </w:pPr>
    </w:p>
    <w:p w14:paraId="1602F9A9" w14:textId="77777777" w:rsidR="00262E41" w:rsidRDefault="00000000">
      <w:pPr>
        <w:numPr>
          <w:ilvl w:val="0"/>
          <w:numId w:val="3"/>
        </w:numPr>
        <w:ind w:left="426"/>
        <w:jc w:val="both"/>
        <w:rPr>
          <w:rFonts w:ascii="Marianne" w:hAnsi="Marianne"/>
          <w:sz w:val="24"/>
          <w:szCs w:val="24"/>
        </w:rPr>
      </w:pPr>
      <w:r>
        <w:rPr>
          <w:rFonts w:ascii="Marianne" w:hAnsi="Marianne"/>
          <w:b/>
          <w:sz w:val="24"/>
          <w:szCs w:val="24"/>
        </w:rPr>
        <w:t>Quarts de finale</w:t>
      </w:r>
      <w:r>
        <w:rPr>
          <w:rFonts w:ascii="Calibri" w:hAnsi="Calibri" w:cs="Calibri"/>
          <w:b/>
          <w:sz w:val="24"/>
          <w:szCs w:val="24"/>
        </w:rPr>
        <w:t> </w:t>
      </w:r>
      <w:r>
        <w:rPr>
          <w:rFonts w:ascii="Marianne" w:hAnsi="Marianne"/>
          <w:sz w:val="24"/>
          <w:szCs w:val="24"/>
        </w:rPr>
        <w:t xml:space="preserve">: </w:t>
      </w:r>
      <w:r>
        <w:rPr>
          <w:rFonts w:ascii="Marianne" w:hAnsi="Marianne"/>
          <w:b/>
          <w:sz w:val="24"/>
          <w:szCs w:val="24"/>
        </w:rPr>
        <w:t xml:space="preserve">sélection par réseau de collège </w:t>
      </w:r>
    </w:p>
    <w:p w14:paraId="0B309067" w14:textId="77777777" w:rsidR="00262E41" w:rsidRDefault="00000000">
      <w:pPr>
        <w:ind w:left="426"/>
        <w:jc w:val="both"/>
        <w:rPr>
          <w:rFonts w:ascii="Marianne" w:hAnsi="Marianne"/>
          <w:sz w:val="24"/>
          <w:szCs w:val="24"/>
        </w:rPr>
      </w:pPr>
      <w:r>
        <w:rPr>
          <w:rFonts w:ascii="Marianne" w:hAnsi="Marianne"/>
          <w:sz w:val="24"/>
          <w:szCs w:val="24"/>
        </w:rPr>
        <w:t xml:space="preserve">Les élèves issus de la 8ème de finale de classe se rencontrent pour accéder au quart de finale (jury de secteur de collège). </w:t>
      </w:r>
    </w:p>
    <w:p w14:paraId="6120883F" w14:textId="77777777" w:rsidR="00262E41" w:rsidRDefault="00262E41">
      <w:pPr>
        <w:ind w:left="426"/>
        <w:jc w:val="both"/>
        <w:rPr>
          <w:rFonts w:ascii="Marianne" w:hAnsi="Marianne"/>
          <w:sz w:val="24"/>
          <w:szCs w:val="24"/>
        </w:rPr>
      </w:pPr>
    </w:p>
    <w:p w14:paraId="3817C802" w14:textId="77777777" w:rsidR="00262E41" w:rsidRDefault="00000000">
      <w:pPr>
        <w:jc w:val="both"/>
        <w:rPr>
          <w:rFonts w:ascii="Marianne" w:hAnsi="Marianne"/>
          <w:sz w:val="24"/>
          <w:szCs w:val="24"/>
        </w:rPr>
      </w:pPr>
      <w:r>
        <w:rPr>
          <w:rFonts w:ascii="Marianne" w:hAnsi="Marianne"/>
          <w:sz w:val="24"/>
          <w:szCs w:val="24"/>
        </w:rPr>
        <w:t>.</w:t>
      </w:r>
    </w:p>
    <w:p w14:paraId="0360B685" w14:textId="77777777" w:rsidR="00262E41" w:rsidRDefault="00000000">
      <w:pPr>
        <w:numPr>
          <w:ilvl w:val="0"/>
          <w:numId w:val="5"/>
        </w:numPr>
        <w:ind w:left="426"/>
        <w:jc w:val="both"/>
        <w:rPr>
          <w:rFonts w:ascii="Marianne" w:hAnsi="Marianne"/>
          <w:b/>
          <w:sz w:val="24"/>
          <w:szCs w:val="24"/>
        </w:rPr>
      </w:pPr>
      <w:r>
        <w:rPr>
          <w:rFonts w:ascii="Marianne" w:hAnsi="Marianne"/>
          <w:b/>
          <w:sz w:val="24"/>
          <w:szCs w:val="24"/>
        </w:rPr>
        <w:t>Demi-finales</w:t>
      </w:r>
      <w:r>
        <w:rPr>
          <w:rFonts w:ascii="Calibri" w:hAnsi="Calibri" w:cs="Calibri"/>
          <w:b/>
          <w:sz w:val="24"/>
          <w:szCs w:val="24"/>
        </w:rPr>
        <w:t> </w:t>
      </w:r>
      <w:r>
        <w:rPr>
          <w:rFonts w:ascii="Marianne" w:hAnsi="Marianne"/>
          <w:b/>
          <w:sz w:val="24"/>
          <w:szCs w:val="24"/>
        </w:rPr>
        <w:t>: s</w:t>
      </w:r>
      <w:r>
        <w:rPr>
          <w:rFonts w:ascii="Marianne" w:hAnsi="Marianne" w:cs="Marianne"/>
          <w:b/>
          <w:sz w:val="24"/>
          <w:szCs w:val="24"/>
        </w:rPr>
        <w:t>é</w:t>
      </w:r>
      <w:r>
        <w:rPr>
          <w:rFonts w:ascii="Marianne" w:hAnsi="Marianne"/>
          <w:b/>
          <w:sz w:val="24"/>
          <w:szCs w:val="24"/>
        </w:rPr>
        <w:t xml:space="preserve">lection par bassin </w:t>
      </w:r>
    </w:p>
    <w:p w14:paraId="3046ABDD" w14:textId="77777777" w:rsidR="00262E41" w:rsidRDefault="00000000">
      <w:pPr>
        <w:ind w:left="426"/>
        <w:jc w:val="both"/>
        <w:rPr>
          <w:rFonts w:ascii="Marianne" w:hAnsi="Marianne"/>
          <w:sz w:val="24"/>
          <w:szCs w:val="24"/>
        </w:rPr>
      </w:pPr>
      <w:r>
        <w:rPr>
          <w:rFonts w:ascii="Marianne" w:hAnsi="Marianne"/>
          <w:sz w:val="24"/>
          <w:szCs w:val="24"/>
        </w:rPr>
        <w:t>Les demi-finalistes se rencontrent  par bassin pour une demi-finale académique. Elle se déroule le mercredi en présence des demi-finalistes, des enseignants et des parents.</w:t>
      </w:r>
    </w:p>
    <w:p w14:paraId="223C02D2" w14:textId="77777777" w:rsidR="00262E41" w:rsidRDefault="00262E41">
      <w:pPr>
        <w:ind w:left="426"/>
        <w:jc w:val="both"/>
        <w:rPr>
          <w:rFonts w:ascii="Marianne" w:hAnsi="Marianne"/>
          <w:sz w:val="24"/>
          <w:szCs w:val="24"/>
        </w:rPr>
      </w:pPr>
    </w:p>
    <w:p w14:paraId="7344FB57" w14:textId="77777777" w:rsidR="00262E41" w:rsidRDefault="00000000">
      <w:pPr>
        <w:numPr>
          <w:ilvl w:val="0"/>
          <w:numId w:val="2"/>
        </w:numPr>
        <w:ind w:left="426"/>
        <w:jc w:val="both"/>
        <w:rPr>
          <w:rFonts w:ascii="Marianne" w:hAnsi="Marianne"/>
          <w:b/>
          <w:sz w:val="24"/>
          <w:szCs w:val="24"/>
        </w:rPr>
      </w:pPr>
      <w:r>
        <w:rPr>
          <w:rFonts w:ascii="Marianne" w:hAnsi="Marianne"/>
          <w:b/>
          <w:sz w:val="24"/>
          <w:szCs w:val="24"/>
        </w:rPr>
        <w:t>Finale académique</w:t>
      </w:r>
      <w:r>
        <w:rPr>
          <w:rFonts w:ascii="Calibri" w:hAnsi="Calibri" w:cs="Calibri"/>
          <w:b/>
          <w:sz w:val="24"/>
          <w:szCs w:val="24"/>
        </w:rPr>
        <w:t> </w:t>
      </w:r>
    </w:p>
    <w:p w14:paraId="386B3CA1" w14:textId="77777777" w:rsidR="00262E41" w:rsidRDefault="00000000">
      <w:pPr>
        <w:ind w:left="426"/>
        <w:jc w:val="both"/>
        <w:rPr>
          <w:rFonts w:ascii="Marianne" w:hAnsi="Marianne"/>
          <w:sz w:val="24"/>
          <w:szCs w:val="24"/>
        </w:rPr>
      </w:pPr>
      <w:r>
        <w:rPr>
          <w:rFonts w:ascii="Marianne" w:hAnsi="Marianne"/>
          <w:b/>
          <w:sz w:val="24"/>
          <w:szCs w:val="24"/>
        </w:rPr>
        <w:t>L</w:t>
      </w:r>
      <w:r>
        <w:rPr>
          <w:rFonts w:ascii="Marianne" w:hAnsi="Marianne"/>
          <w:sz w:val="24"/>
          <w:szCs w:val="24"/>
        </w:rPr>
        <w:t>es élèves se rencontrent lors d’une finale qui désignera les lauréats académiques.</w:t>
      </w:r>
    </w:p>
    <w:p w14:paraId="0501C848" w14:textId="77777777" w:rsidR="00262E41" w:rsidRDefault="00262E41">
      <w:pPr>
        <w:ind w:left="426"/>
        <w:jc w:val="both"/>
        <w:rPr>
          <w:rFonts w:ascii="Marianne" w:hAnsi="Marianne"/>
          <w:sz w:val="24"/>
          <w:szCs w:val="24"/>
        </w:rPr>
      </w:pPr>
    </w:p>
    <w:p w14:paraId="306D12D4" w14:textId="77777777" w:rsidR="00262E41" w:rsidRDefault="00262E41">
      <w:pPr>
        <w:jc w:val="both"/>
        <w:rPr>
          <w:rFonts w:ascii="Marianne" w:hAnsi="Marianne"/>
          <w:sz w:val="24"/>
          <w:szCs w:val="24"/>
        </w:rPr>
      </w:pPr>
    </w:p>
    <w:p w14:paraId="637809FB" w14:textId="77777777" w:rsidR="00262E41" w:rsidRDefault="00262E41">
      <w:pPr>
        <w:jc w:val="both"/>
        <w:rPr>
          <w:rFonts w:ascii="Marianne" w:hAnsi="Marianne"/>
          <w:sz w:val="24"/>
          <w:szCs w:val="24"/>
        </w:rPr>
      </w:pPr>
    </w:p>
    <w:p w14:paraId="0F23E084" w14:textId="77777777" w:rsidR="00262E41" w:rsidRDefault="00262E41">
      <w:pPr>
        <w:jc w:val="both"/>
        <w:rPr>
          <w:rFonts w:ascii="Marianne" w:hAnsi="Marianne"/>
          <w:sz w:val="24"/>
          <w:szCs w:val="24"/>
        </w:rPr>
      </w:pPr>
    </w:p>
    <w:p w14:paraId="6E68E4DE" w14:textId="77777777" w:rsidR="00262E41" w:rsidRDefault="00262E41">
      <w:pPr>
        <w:jc w:val="both"/>
        <w:rPr>
          <w:rFonts w:ascii="Marianne" w:hAnsi="Marianne"/>
          <w:sz w:val="24"/>
          <w:szCs w:val="24"/>
        </w:rPr>
      </w:pPr>
    </w:p>
    <w:p w14:paraId="49210C56" w14:textId="77777777" w:rsidR="00262E41" w:rsidRDefault="00262E41">
      <w:pPr>
        <w:jc w:val="both"/>
        <w:rPr>
          <w:rFonts w:ascii="Marianne" w:hAnsi="Marianne"/>
          <w:sz w:val="24"/>
          <w:szCs w:val="24"/>
        </w:rPr>
      </w:pPr>
    </w:p>
    <w:p w14:paraId="13E32A78" w14:textId="77777777" w:rsidR="00262E41" w:rsidRDefault="00262E41">
      <w:pPr>
        <w:jc w:val="both"/>
        <w:rPr>
          <w:rFonts w:ascii="Marianne" w:hAnsi="Marianne"/>
          <w:sz w:val="24"/>
          <w:szCs w:val="24"/>
        </w:rPr>
      </w:pPr>
    </w:p>
    <w:p w14:paraId="0CE0EE4D" w14:textId="77777777" w:rsidR="00262E41" w:rsidRDefault="00262E41">
      <w:pPr>
        <w:jc w:val="both"/>
        <w:rPr>
          <w:rFonts w:ascii="Marianne" w:hAnsi="Marianne"/>
          <w:sz w:val="24"/>
          <w:szCs w:val="24"/>
        </w:rPr>
      </w:pPr>
    </w:p>
    <w:p w14:paraId="2C22B5FF" w14:textId="77777777" w:rsidR="00262E41" w:rsidRDefault="00000000">
      <w:pPr>
        <w:jc w:val="both"/>
        <w:rPr>
          <w:rFonts w:ascii="Marianne" w:hAnsi="Marianne"/>
          <w:sz w:val="24"/>
          <w:szCs w:val="24"/>
          <w:u w:val="single"/>
        </w:rPr>
      </w:pPr>
      <w:r>
        <w:rPr>
          <w:rFonts w:ascii="Marianne" w:hAnsi="Marianne"/>
          <w:sz w:val="24"/>
          <w:szCs w:val="24"/>
          <w:u w:val="single"/>
        </w:rPr>
        <w:t>LYCEES PROFESSIONNELS</w:t>
      </w:r>
    </w:p>
    <w:p w14:paraId="4AACD00D" w14:textId="77777777" w:rsidR="00262E41" w:rsidRDefault="00262E41">
      <w:pPr>
        <w:jc w:val="both"/>
        <w:rPr>
          <w:rFonts w:ascii="Marianne" w:hAnsi="Marianne"/>
          <w:sz w:val="24"/>
          <w:szCs w:val="24"/>
        </w:rPr>
      </w:pPr>
    </w:p>
    <w:p w14:paraId="62B66973" w14:textId="77777777" w:rsidR="00262E41" w:rsidRDefault="00000000">
      <w:pPr>
        <w:jc w:val="both"/>
        <w:rPr>
          <w:rFonts w:ascii="Marianne" w:hAnsi="Marianne"/>
          <w:sz w:val="24"/>
          <w:szCs w:val="24"/>
        </w:rPr>
      </w:pPr>
      <w:r>
        <w:rPr>
          <w:rFonts w:ascii="Courier New" w:hAnsi="Courier New" w:cs="Courier New"/>
          <w:sz w:val="24"/>
          <w:szCs w:val="24"/>
        </w:rPr>
        <w:t>●</w:t>
      </w:r>
      <w:r>
        <w:rPr>
          <w:rFonts w:ascii="Marianne" w:hAnsi="Marianne"/>
          <w:sz w:val="24"/>
          <w:szCs w:val="24"/>
        </w:rPr>
        <w:tab/>
      </w:r>
      <w:r>
        <w:rPr>
          <w:rFonts w:ascii="Marianne" w:hAnsi="Marianne"/>
          <w:b/>
          <w:sz w:val="24"/>
          <w:szCs w:val="24"/>
        </w:rPr>
        <w:t>Phase 1</w:t>
      </w:r>
      <w:r>
        <w:rPr>
          <w:rFonts w:ascii="Marianne" w:hAnsi="Marianne"/>
          <w:sz w:val="24"/>
          <w:szCs w:val="24"/>
        </w:rPr>
        <w:t xml:space="preserve"> : </w:t>
      </w:r>
      <w:r>
        <w:rPr>
          <w:rFonts w:ascii="Marianne" w:hAnsi="Marianne"/>
          <w:b/>
          <w:sz w:val="24"/>
          <w:szCs w:val="24"/>
        </w:rPr>
        <w:t>sélection en classe</w:t>
      </w:r>
      <w:r>
        <w:rPr>
          <w:rFonts w:ascii="Marianne" w:hAnsi="Marianne"/>
          <w:sz w:val="24"/>
          <w:szCs w:val="24"/>
        </w:rPr>
        <w:t xml:space="preserve"> </w:t>
      </w:r>
    </w:p>
    <w:p w14:paraId="0AF83BBE" w14:textId="77777777" w:rsidR="00262E41" w:rsidRDefault="00000000">
      <w:pPr>
        <w:jc w:val="both"/>
        <w:rPr>
          <w:rFonts w:ascii="Marianne" w:hAnsi="Marianne"/>
          <w:sz w:val="24"/>
          <w:szCs w:val="24"/>
        </w:rPr>
      </w:pPr>
      <w:r>
        <w:rPr>
          <w:rFonts w:ascii="Marianne" w:hAnsi="Marianne"/>
          <w:sz w:val="24"/>
          <w:szCs w:val="24"/>
        </w:rPr>
        <w:t>Après un travail en compréhension de différents textes, les élèves ont choisi leur extrait pour leur lecture à voix haute. Une première élection se déroule au sein de la classe</w:t>
      </w:r>
      <w:r>
        <w:rPr>
          <w:rFonts w:ascii="Cambria Math" w:hAnsi="Cambria Math" w:cs="Cambria Math"/>
          <w:sz w:val="24"/>
          <w:szCs w:val="24"/>
        </w:rPr>
        <w:t> </w:t>
      </w:r>
      <w:r>
        <w:rPr>
          <w:rFonts w:ascii="Marianne" w:hAnsi="Marianne"/>
          <w:sz w:val="24"/>
          <w:szCs w:val="24"/>
        </w:rPr>
        <w:t>ou du groupe en 6</w:t>
      </w:r>
      <w:r>
        <w:rPr>
          <w:rFonts w:ascii="Marianne" w:hAnsi="Marianne" w:cs="Marianne"/>
          <w:sz w:val="24"/>
          <w:szCs w:val="24"/>
        </w:rPr>
        <w:t>è</w:t>
      </w:r>
      <w:r>
        <w:rPr>
          <w:rFonts w:ascii="Marianne" w:hAnsi="Marianne"/>
          <w:sz w:val="24"/>
          <w:szCs w:val="24"/>
        </w:rPr>
        <w:t>me pour les lectures individuelles et chorales. Le vote des élèves est réalisé à l’aide d’une grille construite avec eux.</w:t>
      </w:r>
    </w:p>
    <w:p w14:paraId="7018AF21" w14:textId="77777777" w:rsidR="00262E41" w:rsidRDefault="00000000">
      <w:pPr>
        <w:jc w:val="both"/>
        <w:rPr>
          <w:rFonts w:ascii="Marianne" w:hAnsi="Marianne"/>
          <w:sz w:val="24"/>
          <w:szCs w:val="24"/>
        </w:rPr>
      </w:pPr>
      <w:r>
        <w:rPr>
          <w:rFonts w:ascii="Marianne" w:hAnsi="Marianne"/>
          <w:sz w:val="24"/>
          <w:szCs w:val="24"/>
        </w:rPr>
        <w:t>Les élèves lisent à voix haute un extrait d'une œuvre de leur choix en langue française. La</w:t>
      </w:r>
      <w:r>
        <w:rPr>
          <w:rFonts w:ascii="Cambria Math" w:hAnsi="Cambria Math" w:cs="Cambria Math"/>
          <w:sz w:val="24"/>
          <w:szCs w:val="24"/>
        </w:rPr>
        <w:t> </w:t>
      </w:r>
      <w:r>
        <w:rPr>
          <w:rFonts w:ascii="Marianne" w:hAnsi="Marianne"/>
          <w:sz w:val="24"/>
          <w:szCs w:val="24"/>
        </w:rPr>
        <w:t>dur</w:t>
      </w:r>
      <w:r>
        <w:rPr>
          <w:rFonts w:ascii="Marianne" w:hAnsi="Marianne" w:cs="Marianne"/>
          <w:sz w:val="24"/>
          <w:szCs w:val="24"/>
        </w:rPr>
        <w:t>é</w:t>
      </w:r>
      <w:r>
        <w:rPr>
          <w:rFonts w:ascii="Marianne" w:hAnsi="Marianne"/>
          <w:sz w:val="24"/>
          <w:szCs w:val="24"/>
        </w:rPr>
        <w:t>e de lecture, comprise entre 1 minute 30 et 2 minutes maximum d</w:t>
      </w:r>
      <w:r>
        <w:rPr>
          <w:rFonts w:ascii="Marianne" w:hAnsi="Marianne" w:cs="Marianne"/>
          <w:sz w:val="24"/>
          <w:szCs w:val="24"/>
        </w:rPr>
        <w:t>é</w:t>
      </w:r>
      <w:r>
        <w:rPr>
          <w:rFonts w:ascii="Marianne" w:hAnsi="Marianne"/>
          <w:sz w:val="24"/>
          <w:szCs w:val="24"/>
        </w:rPr>
        <w:t>termine la longueur de l'extrait lu.</w:t>
      </w:r>
    </w:p>
    <w:p w14:paraId="7E036D49" w14:textId="77777777" w:rsidR="00262E41" w:rsidRDefault="00262E41">
      <w:pPr>
        <w:jc w:val="both"/>
        <w:rPr>
          <w:rFonts w:ascii="Marianne" w:hAnsi="Marianne"/>
          <w:sz w:val="24"/>
          <w:szCs w:val="24"/>
        </w:rPr>
      </w:pPr>
    </w:p>
    <w:p w14:paraId="648483BA" w14:textId="77777777" w:rsidR="00262E41" w:rsidRDefault="00000000">
      <w:pPr>
        <w:jc w:val="both"/>
        <w:rPr>
          <w:rFonts w:ascii="Marianne" w:hAnsi="Marianne"/>
          <w:sz w:val="24"/>
          <w:szCs w:val="24"/>
        </w:rPr>
      </w:pPr>
      <w:r>
        <w:rPr>
          <w:rFonts w:ascii="Courier New" w:hAnsi="Courier New" w:cs="Courier New"/>
          <w:sz w:val="24"/>
          <w:szCs w:val="24"/>
        </w:rPr>
        <w:t>●</w:t>
      </w:r>
      <w:r>
        <w:rPr>
          <w:rFonts w:ascii="Marianne" w:hAnsi="Marianne"/>
          <w:sz w:val="24"/>
          <w:szCs w:val="24"/>
        </w:rPr>
        <w:tab/>
      </w:r>
      <w:r>
        <w:rPr>
          <w:rFonts w:ascii="Marianne" w:hAnsi="Marianne"/>
          <w:b/>
          <w:sz w:val="24"/>
          <w:szCs w:val="24"/>
        </w:rPr>
        <w:t>Phase 2</w:t>
      </w:r>
      <w:r>
        <w:rPr>
          <w:rFonts w:ascii="Marianne" w:hAnsi="Marianne"/>
          <w:sz w:val="24"/>
          <w:szCs w:val="24"/>
        </w:rPr>
        <w:t xml:space="preserve"> : </w:t>
      </w:r>
      <w:r>
        <w:rPr>
          <w:rFonts w:ascii="Marianne" w:hAnsi="Marianne"/>
          <w:b/>
          <w:sz w:val="24"/>
          <w:szCs w:val="24"/>
        </w:rPr>
        <w:t>sélection par établissement</w:t>
      </w:r>
    </w:p>
    <w:p w14:paraId="4ABE5A4D" w14:textId="77777777" w:rsidR="00262E41" w:rsidRDefault="00000000">
      <w:pPr>
        <w:jc w:val="both"/>
        <w:rPr>
          <w:rFonts w:ascii="Marianne" w:hAnsi="Marianne"/>
          <w:sz w:val="24"/>
          <w:szCs w:val="24"/>
        </w:rPr>
      </w:pPr>
      <w:r>
        <w:rPr>
          <w:rFonts w:ascii="Marianne" w:hAnsi="Marianne"/>
          <w:sz w:val="24"/>
          <w:szCs w:val="24"/>
        </w:rPr>
        <w:t>Les élèves issus de la 16ème de finale de classe se rencontrent pour accéder aux demi-finales au sein de leur établissement. Le jury est composé des membres de l’équipe éducative de l’établissement.</w:t>
      </w:r>
    </w:p>
    <w:p w14:paraId="039B0CC0" w14:textId="77777777" w:rsidR="00262E41" w:rsidRDefault="00262E41">
      <w:pPr>
        <w:jc w:val="both"/>
        <w:rPr>
          <w:rFonts w:ascii="Marianne" w:hAnsi="Marianne"/>
          <w:sz w:val="24"/>
          <w:szCs w:val="24"/>
        </w:rPr>
      </w:pPr>
    </w:p>
    <w:p w14:paraId="6E44CDE1" w14:textId="77777777" w:rsidR="00262E41" w:rsidRDefault="00000000">
      <w:pPr>
        <w:jc w:val="both"/>
        <w:rPr>
          <w:rFonts w:ascii="Marianne" w:hAnsi="Marianne"/>
          <w:sz w:val="24"/>
          <w:szCs w:val="24"/>
        </w:rPr>
      </w:pPr>
      <w:r>
        <w:rPr>
          <w:rFonts w:ascii="Courier New" w:hAnsi="Courier New" w:cs="Courier New"/>
          <w:sz w:val="24"/>
          <w:szCs w:val="24"/>
        </w:rPr>
        <w:t>●</w:t>
      </w:r>
      <w:r>
        <w:rPr>
          <w:rFonts w:ascii="Marianne" w:hAnsi="Marianne"/>
          <w:sz w:val="24"/>
          <w:szCs w:val="24"/>
        </w:rPr>
        <w:tab/>
      </w:r>
      <w:r>
        <w:rPr>
          <w:rFonts w:ascii="Marianne" w:hAnsi="Marianne"/>
          <w:b/>
          <w:sz w:val="24"/>
          <w:szCs w:val="24"/>
        </w:rPr>
        <w:t>Phase 3</w:t>
      </w:r>
      <w:r>
        <w:rPr>
          <w:rFonts w:ascii="Calibri" w:hAnsi="Calibri" w:cs="Calibri"/>
          <w:sz w:val="24"/>
          <w:szCs w:val="24"/>
        </w:rPr>
        <w:t> </w:t>
      </w:r>
      <w:r>
        <w:rPr>
          <w:rFonts w:ascii="Marianne" w:hAnsi="Marianne"/>
          <w:sz w:val="24"/>
          <w:szCs w:val="24"/>
        </w:rPr>
        <w:t xml:space="preserve">: </w:t>
      </w:r>
      <w:r>
        <w:rPr>
          <w:rFonts w:ascii="Marianne" w:hAnsi="Marianne"/>
          <w:b/>
          <w:sz w:val="24"/>
          <w:szCs w:val="24"/>
        </w:rPr>
        <w:t>Demi-finales par bassin en présentiel</w:t>
      </w:r>
    </w:p>
    <w:p w14:paraId="609B306A" w14:textId="77777777" w:rsidR="00262E41" w:rsidRDefault="00000000">
      <w:pPr>
        <w:jc w:val="both"/>
        <w:rPr>
          <w:rFonts w:ascii="Marianne" w:hAnsi="Marianne"/>
          <w:sz w:val="24"/>
          <w:szCs w:val="24"/>
        </w:rPr>
      </w:pPr>
      <w:r>
        <w:rPr>
          <w:rFonts w:ascii="Marianne" w:hAnsi="Marianne"/>
          <w:sz w:val="24"/>
          <w:szCs w:val="24"/>
        </w:rPr>
        <w:lastRenderedPageBreak/>
        <w:t>Les demi-finalistes se rencontrent en médiathèque par bassin pour une demi-finale académique. Elle se déroule le mercredi en présence des demi-finalistes, des enseignants et des parents.</w:t>
      </w:r>
    </w:p>
    <w:p w14:paraId="3C9D4021" w14:textId="77777777" w:rsidR="00262E41" w:rsidRDefault="00262E41">
      <w:pPr>
        <w:jc w:val="both"/>
        <w:rPr>
          <w:rFonts w:ascii="Marianne" w:hAnsi="Marianne"/>
          <w:sz w:val="24"/>
          <w:szCs w:val="24"/>
        </w:rPr>
      </w:pPr>
    </w:p>
    <w:p w14:paraId="77B201DC" w14:textId="77777777" w:rsidR="00262E41" w:rsidRDefault="00000000">
      <w:pPr>
        <w:jc w:val="both"/>
        <w:rPr>
          <w:rFonts w:ascii="Marianne" w:hAnsi="Marianne"/>
          <w:sz w:val="24"/>
          <w:szCs w:val="24"/>
        </w:rPr>
      </w:pPr>
      <w:r>
        <w:rPr>
          <w:rFonts w:ascii="Courier New" w:hAnsi="Courier New" w:cs="Courier New"/>
          <w:sz w:val="24"/>
          <w:szCs w:val="24"/>
        </w:rPr>
        <w:t>●</w:t>
      </w:r>
      <w:r>
        <w:rPr>
          <w:rFonts w:ascii="Marianne" w:hAnsi="Marianne"/>
          <w:sz w:val="24"/>
          <w:szCs w:val="24"/>
        </w:rPr>
        <w:tab/>
      </w:r>
      <w:r>
        <w:rPr>
          <w:rFonts w:ascii="Marianne" w:hAnsi="Marianne"/>
          <w:b/>
          <w:sz w:val="24"/>
          <w:szCs w:val="24"/>
        </w:rPr>
        <w:t>Phase 4</w:t>
      </w:r>
      <w:r>
        <w:rPr>
          <w:rFonts w:ascii="Calibri" w:hAnsi="Calibri" w:cs="Calibri"/>
          <w:sz w:val="24"/>
          <w:szCs w:val="24"/>
        </w:rPr>
        <w:t> </w:t>
      </w:r>
      <w:r>
        <w:rPr>
          <w:rFonts w:ascii="Marianne" w:hAnsi="Marianne"/>
          <w:sz w:val="24"/>
          <w:szCs w:val="24"/>
        </w:rPr>
        <w:t xml:space="preserve">: </w:t>
      </w:r>
      <w:r>
        <w:rPr>
          <w:rFonts w:ascii="Marianne" w:hAnsi="Marianne"/>
          <w:b/>
          <w:sz w:val="24"/>
          <w:szCs w:val="24"/>
        </w:rPr>
        <w:t>Finale académique en présentiel</w:t>
      </w:r>
    </w:p>
    <w:p w14:paraId="02FE46E4" w14:textId="77777777" w:rsidR="00262E41" w:rsidRDefault="00000000">
      <w:pPr>
        <w:jc w:val="both"/>
        <w:rPr>
          <w:rFonts w:ascii="Marianne" w:hAnsi="Marianne"/>
          <w:sz w:val="24"/>
          <w:szCs w:val="24"/>
        </w:rPr>
      </w:pPr>
      <w:r>
        <w:rPr>
          <w:rFonts w:ascii="Marianne" w:hAnsi="Marianne"/>
          <w:sz w:val="24"/>
          <w:szCs w:val="24"/>
        </w:rPr>
        <w:t>Les élèves se rencontrent lors d’une finale qui désignera les lauréats académiques</w:t>
      </w:r>
    </w:p>
    <w:p w14:paraId="6FF256F1" w14:textId="77777777" w:rsidR="00262E41" w:rsidRDefault="00262E41">
      <w:pPr>
        <w:ind w:right="280"/>
        <w:jc w:val="both"/>
        <w:rPr>
          <w:rFonts w:ascii="Marianne" w:hAnsi="Marianne"/>
          <w:sz w:val="24"/>
          <w:szCs w:val="24"/>
        </w:rPr>
      </w:pPr>
    </w:p>
    <w:p w14:paraId="3EFE4BA5" w14:textId="77777777" w:rsidR="00262E41" w:rsidRDefault="00000000">
      <w:pPr>
        <w:ind w:right="280"/>
        <w:jc w:val="both"/>
        <w:rPr>
          <w:rFonts w:ascii="Marianne" w:hAnsi="Marianne"/>
          <w:sz w:val="24"/>
          <w:szCs w:val="24"/>
        </w:rPr>
      </w:pPr>
      <w:r>
        <w:rPr>
          <w:rFonts w:ascii="Marianne" w:hAnsi="Marianne"/>
          <w:sz w:val="24"/>
          <w:szCs w:val="24"/>
        </w:rPr>
        <w:t xml:space="preserve">Ce concours est également l'occasion de sensibiliser les familles des élèves à l'enjeu de la pratique de la lecture en les informant et en les associant éventuellement à ces événements. </w:t>
      </w:r>
    </w:p>
    <w:p w14:paraId="3CA8DF85" w14:textId="77777777" w:rsidR="00262E41" w:rsidRDefault="00000000">
      <w:pPr>
        <w:rPr>
          <w:rFonts w:ascii="Marianne" w:hAnsi="Marianne"/>
          <w:sz w:val="24"/>
          <w:szCs w:val="24"/>
        </w:rPr>
      </w:pPr>
      <w:r>
        <w:rPr>
          <w:rFonts w:ascii="Marianne" w:hAnsi="Marianne"/>
          <w:sz w:val="24"/>
          <w:szCs w:val="24"/>
        </w:rPr>
        <w:br w:type="page" w:clear="all"/>
      </w:r>
    </w:p>
    <w:p w14:paraId="3593BE58" w14:textId="77777777" w:rsidR="00262E41" w:rsidRDefault="00262E41">
      <w:pPr>
        <w:rPr>
          <w:rFonts w:ascii="Marianne" w:hAnsi="Marianne"/>
          <w:sz w:val="24"/>
          <w:szCs w:val="24"/>
        </w:rPr>
      </w:pPr>
    </w:p>
    <w:p w14:paraId="7FFA0550" w14:textId="77777777" w:rsidR="00262E41" w:rsidRDefault="00000000">
      <w:pPr>
        <w:rPr>
          <w:rFonts w:ascii="Marianne" w:hAnsi="Marianne"/>
          <w:b/>
          <w:sz w:val="24"/>
          <w:szCs w:val="24"/>
        </w:rPr>
      </w:pPr>
      <w:r>
        <w:rPr>
          <w:rFonts w:ascii="Marianne" w:hAnsi="Marianne"/>
          <w:b/>
          <w:sz w:val="24"/>
          <w:szCs w:val="24"/>
        </w:rPr>
        <w:t>Calendrier 2025-2026</w:t>
      </w:r>
    </w:p>
    <w:p w14:paraId="35AADBFA" w14:textId="77777777" w:rsidR="00262E41" w:rsidRDefault="00262E41">
      <w:pPr>
        <w:spacing w:line="240" w:lineRule="auto"/>
        <w:rPr>
          <w:rFonts w:ascii="Marianne" w:eastAsia="Times New Roman" w:hAnsi="Marianne" w:cs="Times New Roman"/>
          <w:i/>
          <w:sz w:val="24"/>
          <w:szCs w:val="24"/>
          <w:lang w:val="fr-FR"/>
        </w:rPr>
      </w:pPr>
    </w:p>
    <w:p w14:paraId="76C5E0B5" w14:textId="77777777" w:rsidR="00262E41" w:rsidRDefault="00000000">
      <w:pPr>
        <w:spacing w:line="240" w:lineRule="auto"/>
        <w:rPr>
          <w:rFonts w:ascii="Marianne" w:eastAsia="Times New Roman" w:hAnsi="Marianne" w:cs="Times New Roman"/>
          <w:i/>
          <w:sz w:val="24"/>
          <w:szCs w:val="24"/>
          <w:lang w:val="fr-FR"/>
        </w:rPr>
      </w:pPr>
      <w:r>
        <w:rPr>
          <w:rFonts w:ascii="Marianne" w:eastAsia="Times New Roman" w:hAnsi="Marianne" w:cs="Times New Roman"/>
          <w:i/>
          <w:sz w:val="24"/>
          <w:szCs w:val="24"/>
          <w:lang w:val="fr-FR"/>
        </w:rPr>
        <w:t xml:space="preserve">Pour des raisons d’équité et de bonne organisation, </w:t>
      </w:r>
      <w:r>
        <w:rPr>
          <w:rFonts w:ascii="Marianne" w:eastAsia="Times New Roman" w:hAnsi="Marianne" w:cs="Times New Roman"/>
          <w:b/>
          <w:i/>
          <w:sz w:val="24"/>
          <w:szCs w:val="24"/>
          <w:lang w:val="fr-FR"/>
        </w:rPr>
        <w:t>les échéances indiquées ci-dessous devront impérativement être respectées</w:t>
      </w:r>
      <w:r>
        <w:rPr>
          <w:rFonts w:ascii="Marianne" w:eastAsia="Times New Roman" w:hAnsi="Marianne" w:cs="Times New Roman"/>
          <w:i/>
          <w:sz w:val="24"/>
          <w:szCs w:val="24"/>
          <w:lang w:val="fr-FR"/>
        </w:rPr>
        <w:t>. Aucun délai supplémentaire ne pourra être envisagé.</w:t>
      </w:r>
    </w:p>
    <w:p w14:paraId="204A6642" w14:textId="77777777" w:rsidR="00262E41" w:rsidRDefault="00262E41">
      <w:pPr>
        <w:rPr>
          <w:rFonts w:ascii="Marianne" w:hAnsi="Marianne"/>
          <w:sz w:val="24"/>
          <w:szCs w:val="24"/>
        </w:rPr>
      </w:pPr>
    </w:p>
    <w:tbl>
      <w:tblPr>
        <w:tblStyle w:val="StGen0"/>
        <w:tblW w:w="8895" w:type="dxa"/>
        <w:tblInd w:w="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2280"/>
        <w:gridCol w:w="6615"/>
      </w:tblGrid>
      <w:tr w:rsidR="00262E41" w14:paraId="0641C928" w14:textId="77777777">
        <w:trPr>
          <w:trHeight w:val="585"/>
        </w:trPr>
        <w:tc>
          <w:tcPr>
            <w:tcW w:w="228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141B808" w14:textId="77777777" w:rsidR="00262E41" w:rsidRDefault="00000000">
            <w:pPr>
              <w:rPr>
                <w:rFonts w:ascii="Marianne" w:hAnsi="Marianne"/>
                <w:b/>
              </w:rPr>
            </w:pPr>
            <w:r>
              <w:rPr>
                <w:rFonts w:ascii="Marianne" w:hAnsi="Marianne"/>
                <w:b/>
              </w:rPr>
              <w:t xml:space="preserve">Période 1 : jusqu’au </w:t>
            </w:r>
          </w:p>
          <w:p w14:paraId="313E04BE" w14:textId="77777777" w:rsidR="00262E41" w:rsidRDefault="00000000">
            <w:pPr>
              <w:rPr>
                <w:rFonts w:ascii="Marianne" w:hAnsi="Marianne"/>
              </w:rPr>
            </w:pPr>
            <w:r>
              <w:rPr>
                <w:rFonts w:ascii="Marianne" w:hAnsi="Marianne"/>
                <w:b/>
              </w:rPr>
              <w:t>31 octobre 2025</w:t>
            </w:r>
          </w:p>
        </w:tc>
        <w:tc>
          <w:tcPr>
            <w:tcW w:w="6615" w:type="dxa"/>
            <w:tcBorders>
              <w:top w:val="single" w:sz="6" w:space="0" w:color="000000"/>
              <w:left w:val="none" w:sz="4" w:space="0" w:color="000000"/>
              <w:bottom w:val="single" w:sz="6" w:space="0" w:color="000000"/>
              <w:right w:val="single" w:sz="6" w:space="0" w:color="000000"/>
            </w:tcBorders>
            <w:tcMar>
              <w:top w:w="20" w:type="dxa"/>
              <w:left w:w="20" w:type="dxa"/>
              <w:bottom w:w="20" w:type="dxa"/>
              <w:right w:w="20" w:type="dxa"/>
            </w:tcMar>
          </w:tcPr>
          <w:p w14:paraId="3348ADD6" w14:textId="77777777" w:rsidR="00262E41" w:rsidRDefault="00000000">
            <w:pPr>
              <w:rPr>
                <w:rFonts w:ascii="Marianne" w:hAnsi="Marianne"/>
                <w:b/>
              </w:rPr>
            </w:pPr>
            <w:r>
              <w:rPr>
                <w:rFonts w:ascii="Marianne" w:hAnsi="Marianne"/>
                <w:b/>
              </w:rPr>
              <w:t>Inscription des classes sur ADAGE</w:t>
            </w:r>
            <w:r>
              <w:rPr>
                <w:rFonts w:ascii="Calibri" w:hAnsi="Calibri" w:cs="Calibri"/>
                <w:b/>
              </w:rPr>
              <w:t> </w:t>
            </w:r>
            <w:r>
              <w:rPr>
                <w:rFonts w:ascii="Marianne" w:hAnsi="Marianne"/>
                <w:b/>
              </w:rPr>
              <w:t>: inscrire la classe  c</w:t>
            </w:r>
            <w:r>
              <w:rPr>
                <w:rFonts w:ascii="Marianne" w:hAnsi="Marianne" w:cs="Marianne"/>
                <w:b/>
              </w:rPr>
              <w:t>’</w:t>
            </w:r>
            <w:proofErr w:type="spellStart"/>
            <w:r>
              <w:rPr>
                <w:rFonts w:ascii="Marianne" w:hAnsi="Marianne"/>
                <w:b/>
              </w:rPr>
              <w:t>est</w:t>
            </w:r>
            <w:proofErr w:type="spellEnd"/>
            <w:r>
              <w:rPr>
                <w:rFonts w:ascii="Marianne" w:hAnsi="Marianne"/>
                <w:b/>
              </w:rPr>
              <w:t xml:space="preserve"> s</w:t>
            </w:r>
            <w:r>
              <w:rPr>
                <w:rFonts w:ascii="Marianne" w:hAnsi="Marianne" w:cs="Marianne"/>
                <w:b/>
              </w:rPr>
              <w:t>’</w:t>
            </w:r>
            <w:r>
              <w:rPr>
                <w:rFonts w:ascii="Marianne" w:hAnsi="Marianne"/>
                <w:b/>
              </w:rPr>
              <w:t>inscrire pour la lecture individuelle et la lecture chorale</w:t>
            </w:r>
          </w:p>
        </w:tc>
      </w:tr>
      <w:tr w:rsidR="00262E41" w14:paraId="752A43E4" w14:textId="77777777">
        <w:trPr>
          <w:trHeight w:val="3825"/>
        </w:trPr>
        <w:tc>
          <w:tcPr>
            <w:tcW w:w="2280" w:type="dxa"/>
            <w:tcBorders>
              <w:top w:val="none" w:sz="4"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4CEB1EA" w14:textId="77777777" w:rsidR="00262E41" w:rsidRDefault="00000000">
            <w:pPr>
              <w:rPr>
                <w:rFonts w:ascii="Marianne" w:hAnsi="Marianne"/>
                <w:b/>
              </w:rPr>
            </w:pPr>
            <w:r>
              <w:rPr>
                <w:rFonts w:ascii="Marianne" w:hAnsi="Marianne"/>
                <w:b/>
              </w:rPr>
              <w:t>De septembre 2025 à décembre 2025</w:t>
            </w:r>
          </w:p>
        </w:tc>
        <w:tc>
          <w:tcPr>
            <w:tcW w:w="6615" w:type="dxa"/>
            <w:tcBorders>
              <w:top w:val="none" w:sz="4" w:space="0" w:color="000000"/>
              <w:left w:val="none" w:sz="4" w:space="0" w:color="000000"/>
              <w:bottom w:val="single" w:sz="6" w:space="0" w:color="000000"/>
              <w:right w:val="single" w:sz="6" w:space="0" w:color="000000"/>
            </w:tcBorders>
            <w:tcMar>
              <w:top w:w="20" w:type="dxa"/>
              <w:left w:w="20" w:type="dxa"/>
              <w:bottom w:w="20" w:type="dxa"/>
              <w:right w:w="20" w:type="dxa"/>
            </w:tcMar>
          </w:tcPr>
          <w:p w14:paraId="288C2232" w14:textId="77777777" w:rsidR="00262E41" w:rsidRDefault="00000000">
            <w:pPr>
              <w:rPr>
                <w:rFonts w:ascii="Marianne" w:hAnsi="Marianne"/>
              </w:rPr>
            </w:pPr>
            <w:r>
              <w:rPr>
                <w:rFonts w:ascii="Marianne" w:hAnsi="Marianne"/>
                <w:b/>
              </w:rPr>
              <w:t>Travail des professeurs avec leurs classes</w:t>
            </w:r>
            <w:r>
              <w:rPr>
                <w:rFonts w:ascii="Cambria Math" w:hAnsi="Cambria Math" w:cs="Cambria Math"/>
              </w:rPr>
              <w:t> </w:t>
            </w:r>
          </w:p>
          <w:p w14:paraId="230896E2" w14:textId="77777777" w:rsidR="00262E41" w:rsidRDefault="00262E41">
            <w:pPr>
              <w:rPr>
                <w:rFonts w:ascii="Marianne" w:hAnsi="Marianne"/>
              </w:rPr>
            </w:pPr>
          </w:p>
          <w:p w14:paraId="1B9110DB" w14:textId="77777777" w:rsidR="00262E41" w:rsidRDefault="00000000">
            <w:pPr>
              <w:rPr>
                <w:rFonts w:ascii="Marianne" w:hAnsi="Marianne"/>
              </w:rPr>
            </w:pPr>
            <w:r>
              <w:rPr>
                <w:rFonts w:ascii="Marianne" w:hAnsi="Marianne"/>
              </w:rPr>
              <w:t>Présentation des textes en lien avec le thème retenu (mise en réseau).</w:t>
            </w:r>
          </w:p>
          <w:p w14:paraId="2740503E" w14:textId="77777777" w:rsidR="00262E41" w:rsidRDefault="00000000">
            <w:pPr>
              <w:rPr>
                <w:rFonts w:ascii="Marianne" w:hAnsi="Marianne"/>
              </w:rPr>
            </w:pPr>
            <w:r>
              <w:rPr>
                <w:rFonts w:ascii="Marianne" w:hAnsi="Marianne"/>
              </w:rPr>
              <w:t>Au lycée professionnel, les textes susceptibles d’être présentés au concours font l’objet d’un travail spécifique intégré dans les différentes séquences pédagogiques de l’année.</w:t>
            </w:r>
          </w:p>
          <w:p w14:paraId="69531437" w14:textId="77777777" w:rsidR="00262E41" w:rsidRDefault="00000000">
            <w:pPr>
              <w:ind w:left="360"/>
              <w:rPr>
                <w:rFonts w:ascii="Marianne" w:hAnsi="Marianne"/>
              </w:rPr>
            </w:pPr>
            <w:r>
              <w:rPr>
                <w:rFonts w:ascii="Marianne" w:hAnsi="Marianne"/>
              </w:rPr>
              <w:t>·</w:t>
            </w:r>
            <w:r>
              <w:rPr>
                <w:rFonts w:ascii="Marianne" w:eastAsia="Times New Roman" w:hAnsi="Marianne" w:cs="Times New Roman"/>
              </w:rPr>
              <w:t xml:space="preserve">   </w:t>
            </w:r>
            <w:r>
              <w:rPr>
                <w:rFonts w:ascii="Marianne" w:eastAsia="Times New Roman" w:hAnsi="Marianne" w:cs="Times New Roman"/>
              </w:rPr>
              <w:tab/>
            </w:r>
            <w:r>
              <w:rPr>
                <w:rFonts w:ascii="Marianne" w:hAnsi="Marianne"/>
              </w:rPr>
              <w:t>Travail de compréhension et fluence de lecture</w:t>
            </w:r>
          </w:p>
          <w:p w14:paraId="333B7CF0" w14:textId="77777777" w:rsidR="00262E41" w:rsidRDefault="00000000">
            <w:pPr>
              <w:ind w:left="360"/>
              <w:rPr>
                <w:rFonts w:ascii="Marianne" w:hAnsi="Marianne"/>
              </w:rPr>
            </w:pPr>
            <w:r>
              <w:rPr>
                <w:rFonts w:ascii="Marianne" w:hAnsi="Marianne"/>
              </w:rPr>
              <w:t>·</w:t>
            </w:r>
            <w:r>
              <w:rPr>
                <w:rFonts w:ascii="Marianne" w:eastAsia="Times New Roman" w:hAnsi="Marianne" w:cs="Times New Roman"/>
              </w:rPr>
              <w:t xml:space="preserve">   </w:t>
            </w:r>
            <w:r>
              <w:rPr>
                <w:rFonts w:ascii="Marianne" w:eastAsia="Times New Roman" w:hAnsi="Marianne" w:cs="Times New Roman"/>
              </w:rPr>
              <w:tab/>
            </w:r>
            <w:r>
              <w:rPr>
                <w:rFonts w:ascii="Marianne" w:hAnsi="Marianne"/>
              </w:rPr>
              <w:t>Activités de mise en voix et de jeux de voix</w:t>
            </w:r>
          </w:p>
          <w:p w14:paraId="0C34DFCD" w14:textId="77777777" w:rsidR="00262E41" w:rsidRDefault="00000000">
            <w:pPr>
              <w:ind w:left="360"/>
              <w:rPr>
                <w:rFonts w:ascii="Marianne" w:hAnsi="Marianne"/>
              </w:rPr>
            </w:pPr>
            <w:r>
              <w:rPr>
                <w:rFonts w:ascii="Marianne" w:hAnsi="Marianne"/>
              </w:rPr>
              <w:t>·</w:t>
            </w:r>
            <w:r>
              <w:rPr>
                <w:rFonts w:ascii="Marianne" w:eastAsia="Times New Roman" w:hAnsi="Marianne" w:cs="Times New Roman"/>
              </w:rPr>
              <w:t xml:space="preserve">   </w:t>
            </w:r>
            <w:r>
              <w:rPr>
                <w:rFonts w:ascii="Marianne" w:eastAsia="Times New Roman" w:hAnsi="Marianne" w:cs="Times New Roman"/>
              </w:rPr>
              <w:tab/>
            </w:r>
            <w:r>
              <w:rPr>
                <w:rFonts w:ascii="Marianne" w:hAnsi="Marianne"/>
              </w:rPr>
              <w:t>Activités de lecture à voix haute sous différents formats</w:t>
            </w:r>
          </w:p>
          <w:p w14:paraId="637A826E" w14:textId="77777777" w:rsidR="00262E41" w:rsidRDefault="00000000">
            <w:pPr>
              <w:ind w:left="360"/>
              <w:rPr>
                <w:rFonts w:ascii="Marianne" w:hAnsi="Marianne"/>
              </w:rPr>
            </w:pPr>
            <w:r>
              <w:rPr>
                <w:rFonts w:ascii="Marianne" w:hAnsi="Marianne"/>
              </w:rPr>
              <w:t>·</w:t>
            </w:r>
            <w:r>
              <w:rPr>
                <w:rFonts w:ascii="Marianne" w:eastAsia="Times New Roman" w:hAnsi="Marianne" w:cs="Times New Roman"/>
              </w:rPr>
              <w:t xml:space="preserve">   </w:t>
            </w:r>
            <w:r>
              <w:rPr>
                <w:rFonts w:ascii="Marianne" w:eastAsia="Times New Roman" w:hAnsi="Marianne" w:cs="Times New Roman"/>
              </w:rPr>
              <w:tab/>
            </w:r>
            <w:r>
              <w:rPr>
                <w:rFonts w:ascii="Marianne" w:hAnsi="Marianne"/>
              </w:rPr>
              <w:t>Écoute de lectures à voix haute enregistrées</w:t>
            </w:r>
          </w:p>
          <w:p w14:paraId="6DEA9052" w14:textId="77777777" w:rsidR="00262E41" w:rsidRDefault="00000000">
            <w:pPr>
              <w:ind w:left="360"/>
              <w:rPr>
                <w:rFonts w:ascii="Marianne" w:hAnsi="Marianne"/>
              </w:rPr>
            </w:pPr>
            <w:r>
              <w:rPr>
                <w:rFonts w:ascii="Marianne" w:hAnsi="Marianne"/>
              </w:rPr>
              <w:t>·</w:t>
            </w:r>
            <w:r>
              <w:rPr>
                <w:rFonts w:ascii="Marianne" w:eastAsia="Times New Roman" w:hAnsi="Marianne" w:cs="Times New Roman"/>
              </w:rPr>
              <w:t xml:space="preserve">   </w:t>
            </w:r>
            <w:r>
              <w:rPr>
                <w:rFonts w:ascii="Marianne" w:eastAsia="Times New Roman" w:hAnsi="Marianne" w:cs="Times New Roman"/>
              </w:rPr>
              <w:tab/>
            </w:r>
            <w:r>
              <w:rPr>
                <w:rFonts w:ascii="Marianne" w:hAnsi="Marianne"/>
              </w:rPr>
              <w:t>Sélection des extraits de texte par les élèves … préparation à la présentation de son texte.</w:t>
            </w:r>
          </w:p>
          <w:p w14:paraId="5AAF9C3D" w14:textId="77777777" w:rsidR="00262E41" w:rsidRDefault="00262E41">
            <w:pPr>
              <w:ind w:left="360"/>
              <w:rPr>
                <w:rFonts w:ascii="Marianne" w:hAnsi="Marianne"/>
              </w:rPr>
            </w:pPr>
          </w:p>
          <w:p w14:paraId="1E09B325" w14:textId="77777777" w:rsidR="00262E41" w:rsidRDefault="00000000">
            <w:pPr>
              <w:ind w:left="360"/>
              <w:rPr>
                <w:rFonts w:ascii="Marianne" w:hAnsi="Marianne"/>
                <w:b/>
              </w:rPr>
            </w:pPr>
            <w:r>
              <w:rPr>
                <w:rFonts w:ascii="Marianne" w:hAnsi="Marianne"/>
              </w:rPr>
              <w:t xml:space="preserve">Voir les ressources </w:t>
            </w:r>
            <w:proofErr w:type="spellStart"/>
            <w:r>
              <w:rPr>
                <w:rFonts w:ascii="Marianne" w:hAnsi="Marianne"/>
              </w:rPr>
              <w:t>Eduscol</w:t>
            </w:r>
            <w:proofErr w:type="spellEnd"/>
            <w:r>
              <w:rPr>
                <w:rFonts w:ascii="Marianne" w:hAnsi="Marianne"/>
              </w:rPr>
              <w:t>.</w:t>
            </w:r>
          </w:p>
        </w:tc>
      </w:tr>
      <w:tr w:rsidR="00262E41" w14:paraId="3E00CBBD" w14:textId="77777777">
        <w:trPr>
          <w:trHeight w:val="3946"/>
        </w:trPr>
        <w:tc>
          <w:tcPr>
            <w:tcW w:w="2280" w:type="dxa"/>
            <w:tcBorders>
              <w:top w:val="none" w:sz="4" w:space="0" w:color="000000"/>
              <w:left w:val="single" w:sz="6" w:space="0" w:color="000000"/>
              <w:bottom w:val="single" w:sz="4" w:space="0" w:color="auto"/>
              <w:right w:val="single" w:sz="6" w:space="0" w:color="000000"/>
            </w:tcBorders>
            <w:tcMar>
              <w:top w:w="20" w:type="dxa"/>
              <w:left w:w="20" w:type="dxa"/>
              <w:bottom w:w="20" w:type="dxa"/>
              <w:right w:w="20" w:type="dxa"/>
            </w:tcMar>
          </w:tcPr>
          <w:p w14:paraId="717B7D88" w14:textId="77777777" w:rsidR="00262E41" w:rsidRDefault="00000000">
            <w:pPr>
              <w:rPr>
                <w:rFonts w:ascii="Marianne" w:hAnsi="Marianne"/>
                <w:b/>
                <w:bCs/>
              </w:rPr>
            </w:pPr>
            <w:r>
              <w:rPr>
                <w:rFonts w:ascii="Marianne" w:hAnsi="Marianne"/>
                <w:b/>
              </w:rPr>
              <w:t>Avant le 10 décembre 2025</w:t>
            </w:r>
          </w:p>
          <w:p w14:paraId="298BC66A" w14:textId="77777777" w:rsidR="00262E41" w:rsidRDefault="00262E41">
            <w:pPr>
              <w:rPr>
                <w:rFonts w:ascii="Marianne" w:hAnsi="Marianne"/>
              </w:rPr>
            </w:pPr>
          </w:p>
        </w:tc>
        <w:tc>
          <w:tcPr>
            <w:tcW w:w="6615" w:type="dxa"/>
            <w:tcBorders>
              <w:top w:val="none" w:sz="4" w:space="0" w:color="000000"/>
              <w:left w:val="none" w:sz="4" w:space="0" w:color="000000"/>
              <w:bottom w:val="single" w:sz="4" w:space="0" w:color="auto"/>
              <w:right w:val="single" w:sz="6" w:space="0" w:color="000000"/>
            </w:tcBorders>
            <w:tcMar>
              <w:top w:w="20" w:type="dxa"/>
              <w:left w:w="20" w:type="dxa"/>
              <w:bottom w:w="20" w:type="dxa"/>
              <w:right w:w="20" w:type="dxa"/>
            </w:tcMar>
          </w:tcPr>
          <w:p w14:paraId="72479BA8" w14:textId="77777777" w:rsidR="00262E41" w:rsidRDefault="00000000">
            <w:pPr>
              <w:rPr>
                <w:rFonts w:ascii="Marianne" w:hAnsi="Marianne"/>
              </w:rPr>
            </w:pPr>
            <w:r>
              <w:rPr>
                <w:rFonts w:ascii="Marianne" w:hAnsi="Marianne"/>
                <w:b/>
              </w:rPr>
              <w:t>Huitièmes  de finale : élection des candidats de classe</w:t>
            </w:r>
            <w:r>
              <w:rPr>
                <w:rFonts w:ascii="Marianne" w:hAnsi="Marianne"/>
              </w:rPr>
              <w:t xml:space="preserve"> </w:t>
            </w:r>
          </w:p>
          <w:p w14:paraId="402B835A" w14:textId="77777777" w:rsidR="00262E41" w:rsidRDefault="00000000">
            <w:pPr>
              <w:rPr>
                <w:rFonts w:ascii="Marianne" w:hAnsi="Marianne"/>
              </w:rPr>
            </w:pPr>
            <w:r>
              <w:rPr>
                <w:rFonts w:ascii="Marianne" w:hAnsi="Marianne"/>
              </w:rPr>
              <w:t>Les élèves organisent le vote de la classe à partir des critères d'évaluation établis avec eux (voir ci-dessous les critères pour les jurys réseau et académie). Les noms des élèves retenus pour chaque classe sont transmis au coordonnateur de réseau en éducation prioritaire ou au CPC de circonscription en responsabilité du français (RFC) hors éducation prioritaire.</w:t>
            </w:r>
          </w:p>
          <w:p w14:paraId="605AEF2E" w14:textId="77777777" w:rsidR="00262E41" w:rsidRDefault="00262E41">
            <w:pPr>
              <w:rPr>
                <w:rFonts w:ascii="Marianne" w:hAnsi="Marianne"/>
              </w:rPr>
            </w:pPr>
          </w:p>
          <w:p w14:paraId="1B96AF99" w14:textId="77777777" w:rsidR="00262E41" w:rsidRDefault="00000000">
            <w:pPr>
              <w:rPr>
                <w:rFonts w:ascii="Marianne" w:hAnsi="Marianne"/>
              </w:rPr>
            </w:pPr>
            <w:r>
              <w:rPr>
                <w:rFonts w:ascii="Marianne" w:hAnsi="Marianne"/>
                <w:b/>
                <w:u w:val="single"/>
              </w:rPr>
              <w:t>Lycées professionnels</w:t>
            </w:r>
            <w:r>
              <w:rPr>
                <w:rFonts w:ascii="Calibri" w:hAnsi="Calibri" w:cs="Calibri"/>
              </w:rPr>
              <w:t> </w:t>
            </w:r>
            <w:r>
              <w:rPr>
                <w:rFonts w:ascii="Marianne" w:hAnsi="Marianne"/>
              </w:rPr>
              <w:t>: Transmission des noms des élèves de CAP et de baccalauréat professionnel retenus à l’inspection via le coordonnateur de discipline à l’adresse suivante</w:t>
            </w:r>
            <w:r>
              <w:rPr>
                <w:rFonts w:ascii="Cambria Math" w:hAnsi="Cambria Math" w:cs="Cambria Math"/>
              </w:rPr>
              <w:t> </w:t>
            </w:r>
            <w:r>
              <w:rPr>
                <w:rFonts w:ascii="Marianne" w:hAnsi="Marianne"/>
              </w:rPr>
              <w:t xml:space="preserve">: </w:t>
            </w:r>
            <w:hyperlink r:id="rId7" w:tooltip="mailto:vanessa.chan-wan@ac-reunion.fr" w:history="1">
              <w:r w:rsidR="00262E41">
                <w:rPr>
                  <w:rStyle w:val="Lienhypertexte"/>
                  <w:rFonts w:ascii="Marianne" w:hAnsi="Marianne"/>
                </w:rPr>
                <w:t>vanessa.chan-wan@ac-reunion.fr</w:t>
              </w:r>
            </w:hyperlink>
            <w:r>
              <w:rPr>
                <w:rFonts w:ascii="Marianne" w:hAnsi="Marianne"/>
              </w:rPr>
              <w:t xml:space="preserve"> </w:t>
            </w:r>
          </w:p>
          <w:p w14:paraId="7EDB4C08" w14:textId="77777777" w:rsidR="00262E41" w:rsidRDefault="00262E41">
            <w:pPr>
              <w:rPr>
                <w:rFonts w:ascii="Marianne" w:hAnsi="Marianne"/>
              </w:rPr>
            </w:pPr>
          </w:p>
        </w:tc>
      </w:tr>
      <w:tr w:rsidR="00262E41" w14:paraId="0C40F0AB" w14:textId="77777777">
        <w:trPr>
          <w:trHeight w:val="547"/>
        </w:trPr>
        <w:tc>
          <w:tcPr>
            <w:tcW w:w="2280"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3F94DCAA" w14:textId="77777777" w:rsidR="00262E41" w:rsidRDefault="00262E41">
            <w:pPr>
              <w:rPr>
                <w:rFonts w:ascii="Marianne" w:hAnsi="Marianne"/>
              </w:rPr>
            </w:pPr>
          </w:p>
          <w:p w14:paraId="4CE238C7" w14:textId="77777777" w:rsidR="00262E41" w:rsidRDefault="00000000">
            <w:pPr>
              <w:rPr>
                <w:rFonts w:ascii="Marianne" w:hAnsi="Marianne"/>
                <w:b/>
              </w:rPr>
            </w:pPr>
            <w:r>
              <w:rPr>
                <w:rFonts w:ascii="Marianne" w:hAnsi="Marianne"/>
                <w:b/>
              </w:rPr>
              <w:t>Du 22 janvier</w:t>
            </w:r>
          </w:p>
          <w:p w14:paraId="1DA90E06" w14:textId="77777777" w:rsidR="00262E41" w:rsidRDefault="00000000">
            <w:pPr>
              <w:rPr>
                <w:rFonts w:ascii="Marianne" w:hAnsi="Marianne"/>
                <w:b/>
              </w:rPr>
            </w:pPr>
            <w:r>
              <w:rPr>
                <w:rFonts w:ascii="Marianne" w:hAnsi="Marianne"/>
                <w:b/>
              </w:rPr>
              <w:t>au 27 février 2026</w:t>
            </w:r>
          </w:p>
          <w:p w14:paraId="798BCCF3" w14:textId="77777777" w:rsidR="00262E41" w:rsidRDefault="00262E41">
            <w:pPr>
              <w:rPr>
                <w:rFonts w:ascii="Marianne" w:hAnsi="Marianne"/>
              </w:rPr>
            </w:pPr>
          </w:p>
          <w:p w14:paraId="03427F24" w14:textId="77777777" w:rsidR="00262E41" w:rsidRDefault="00000000">
            <w:pPr>
              <w:rPr>
                <w:rFonts w:ascii="Marianne" w:hAnsi="Marianne"/>
              </w:rPr>
            </w:pPr>
            <w:r>
              <w:rPr>
                <w:rFonts w:ascii="Marianne" w:hAnsi="Marianne"/>
              </w:rPr>
              <w:t xml:space="preserve"> </w:t>
            </w:r>
          </w:p>
        </w:tc>
        <w:tc>
          <w:tcPr>
            <w:tcW w:w="6615"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29143B1B" w14:textId="77777777" w:rsidR="00262E41" w:rsidRDefault="00000000">
            <w:pPr>
              <w:rPr>
                <w:rFonts w:ascii="Marianne" w:hAnsi="Marianne"/>
                <w:b/>
              </w:rPr>
            </w:pPr>
            <w:r>
              <w:rPr>
                <w:rFonts w:ascii="Marianne" w:hAnsi="Marianne"/>
                <w:b/>
              </w:rPr>
              <w:t>Quarts  de finale : Élection des candidats du réseau</w:t>
            </w:r>
            <w:r>
              <w:rPr>
                <w:rFonts w:ascii="Marianne" w:hAnsi="Marianne"/>
              </w:rPr>
              <w:t xml:space="preserve"> </w:t>
            </w:r>
            <w:r>
              <w:rPr>
                <w:rFonts w:ascii="Marianne" w:hAnsi="Marianne"/>
                <w:b/>
              </w:rPr>
              <w:t xml:space="preserve">de collège </w:t>
            </w:r>
          </w:p>
          <w:p w14:paraId="082C490A" w14:textId="77777777" w:rsidR="00262E41" w:rsidRDefault="00000000">
            <w:pPr>
              <w:rPr>
                <w:rFonts w:ascii="Marianne" w:hAnsi="Marianne"/>
              </w:rPr>
            </w:pPr>
            <w:r>
              <w:rPr>
                <w:rFonts w:ascii="Marianne" w:hAnsi="Marianne"/>
              </w:rPr>
              <w:t>Le coordonnateur de réseau ou le RFC organise une rencontre à laquelle il convie des directeurs d’écoles, le principal de collège, des professeurs et élèves pour l’élection des candidats du réseau :</w:t>
            </w:r>
          </w:p>
          <w:p w14:paraId="25FAC107" w14:textId="77777777" w:rsidR="00262E41" w:rsidRDefault="00000000">
            <w:pPr>
              <w:rPr>
                <w:rFonts w:ascii="Marianne" w:hAnsi="Marianne"/>
              </w:rPr>
            </w:pPr>
            <w:r>
              <w:rPr>
                <w:rFonts w:ascii="Marianne" w:hAnsi="Marianne"/>
              </w:rPr>
              <w:t xml:space="preserve"> 1 candidat CM1 </w:t>
            </w:r>
            <w:r>
              <w:rPr>
                <w:rFonts w:ascii="Marianne" w:hAnsi="Marianne"/>
              </w:rPr>
              <w:tab/>
              <w:t>1 équipe CM1 pour une lecture chorale</w:t>
            </w:r>
          </w:p>
          <w:p w14:paraId="1FCBEC75" w14:textId="77777777" w:rsidR="00262E41" w:rsidRDefault="00000000">
            <w:pPr>
              <w:rPr>
                <w:rFonts w:ascii="Marianne" w:hAnsi="Marianne"/>
              </w:rPr>
            </w:pPr>
            <w:r>
              <w:rPr>
                <w:rFonts w:ascii="Marianne" w:hAnsi="Marianne"/>
              </w:rPr>
              <w:t xml:space="preserve"> 1 candidat CM2 </w:t>
            </w:r>
            <w:r>
              <w:rPr>
                <w:rFonts w:ascii="Marianne" w:hAnsi="Marianne"/>
              </w:rPr>
              <w:tab/>
              <w:t>1 équipe CM2 pour une lecture chorale</w:t>
            </w:r>
          </w:p>
          <w:p w14:paraId="6D3AFFD8" w14:textId="77777777" w:rsidR="00262E41" w:rsidRDefault="00000000">
            <w:pPr>
              <w:rPr>
                <w:rFonts w:ascii="Marianne" w:hAnsi="Marianne"/>
              </w:rPr>
            </w:pPr>
            <w:r>
              <w:rPr>
                <w:rFonts w:ascii="Marianne" w:hAnsi="Marianne"/>
              </w:rPr>
              <w:t xml:space="preserve"> 1 candidat 6</w:t>
            </w:r>
            <w:r>
              <w:rPr>
                <w:rFonts w:ascii="Marianne" w:hAnsi="Marianne"/>
                <w:vertAlign w:val="superscript"/>
              </w:rPr>
              <w:t>ème</w:t>
            </w:r>
            <w:r>
              <w:rPr>
                <w:rFonts w:ascii="Marianne" w:hAnsi="Marianne"/>
              </w:rPr>
              <w:t xml:space="preserve"> </w:t>
            </w:r>
            <w:r>
              <w:rPr>
                <w:rFonts w:ascii="Marianne" w:hAnsi="Marianne"/>
              </w:rPr>
              <w:tab/>
              <w:t>1 équipe 6</w:t>
            </w:r>
            <w:r>
              <w:rPr>
                <w:rFonts w:ascii="Marianne" w:hAnsi="Marianne"/>
                <w:vertAlign w:val="superscript"/>
              </w:rPr>
              <w:t>ème</w:t>
            </w:r>
            <w:r>
              <w:rPr>
                <w:rFonts w:ascii="Marianne" w:hAnsi="Marianne"/>
              </w:rPr>
              <w:t xml:space="preserve"> pour une lecture chorale</w:t>
            </w:r>
          </w:p>
          <w:p w14:paraId="0B75FC48" w14:textId="77777777" w:rsidR="00262E41" w:rsidRDefault="00262E41">
            <w:pPr>
              <w:rPr>
                <w:rFonts w:ascii="Marianne" w:hAnsi="Marianne"/>
              </w:rPr>
            </w:pPr>
          </w:p>
          <w:p w14:paraId="485BFE8B" w14:textId="77777777" w:rsidR="00262E41" w:rsidRDefault="00000000">
            <w:pPr>
              <w:rPr>
                <w:rFonts w:ascii="Marianne" w:hAnsi="Marianne"/>
              </w:rPr>
            </w:pPr>
            <w:r>
              <w:rPr>
                <w:rFonts w:ascii="Marianne" w:hAnsi="Marianne"/>
                <w:b/>
                <w:u w:val="single"/>
              </w:rPr>
              <w:lastRenderedPageBreak/>
              <w:t>Lycées professionnels</w:t>
            </w:r>
            <w:r>
              <w:rPr>
                <w:rFonts w:ascii="Calibri" w:hAnsi="Calibri" w:cs="Calibri"/>
              </w:rPr>
              <w:t> </w:t>
            </w:r>
            <w:r>
              <w:rPr>
                <w:rFonts w:ascii="Marianne" w:hAnsi="Marianne"/>
              </w:rPr>
              <w:t xml:space="preserve">: </w:t>
            </w:r>
            <w:proofErr w:type="spellStart"/>
            <w:r>
              <w:rPr>
                <w:rFonts w:ascii="Marianne" w:hAnsi="Marianne"/>
              </w:rPr>
              <w:t>Election</w:t>
            </w:r>
            <w:proofErr w:type="spellEnd"/>
            <w:r>
              <w:rPr>
                <w:rFonts w:ascii="Marianne" w:hAnsi="Marianne"/>
              </w:rPr>
              <w:t xml:space="preserve"> des candidats repr</w:t>
            </w:r>
            <w:r>
              <w:rPr>
                <w:rFonts w:ascii="Marianne" w:hAnsi="Marianne" w:cs="Marianne"/>
              </w:rPr>
              <w:t>é</w:t>
            </w:r>
            <w:r>
              <w:rPr>
                <w:rFonts w:ascii="Marianne" w:hAnsi="Marianne"/>
              </w:rPr>
              <w:t>sentant l</w:t>
            </w:r>
            <w:r>
              <w:rPr>
                <w:rFonts w:ascii="Marianne" w:hAnsi="Marianne" w:cs="Marianne"/>
              </w:rPr>
              <w:t>’é</w:t>
            </w:r>
            <w:r>
              <w:rPr>
                <w:rFonts w:ascii="Marianne" w:hAnsi="Marianne"/>
              </w:rPr>
              <w:t>tablissement (lecture individuelle + lecture chorale)</w:t>
            </w:r>
          </w:p>
        </w:tc>
      </w:tr>
      <w:tr w:rsidR="00262E41" w14:paraId="1B9BD759" w14:textId="77777777">
        <w:trPr>
          <w:trHeight w:val="585"/>
        </w:trPr>
        <w:tc>
          <w:tcPr>
            <w:tcW w:w="2280" w:type="dxa"/>
            <w:tcBorders>
              <w:top w:val="none" w:sz="4"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25D7F41" w14:textId="77777777" w:rsidR="00262E41" w:rsidRDefault="00000000">
            <w:pPr>
              <w:rPr>
                <w:rFonts w:ascii="Marianne" w:hAnsi="Marianne"/>
              </w:rPr>
            </w:pPr>
            <w:r>
              <w:rPr>
                <w:rFonts w:ascii="Marianne" w:hAnsi="Marianne"/>
                <w:b/>
              </w:rPr>
              <w:lastRenderedPageBreak/>
              <w:t>Avril 2026</w:t>
            </w:r>
            <w:r>
              <w:rPr>
                <w:rFonts w:ascii="Marianne" w:hAnsi="Marianne"/>
              </w:rPr>
              <w:t xml:space="preserve"> </w:t>
            </w:r>
          </w:p>
        </w:tc>
        <w:tc>
          <w:tcPr>
            <w:tcW w:w="6615" w:type="dxa"/>
            <w:tcBorders>
              <w:top w:val="none" w:sz="4" w:space="0" w:color="000000"/>
              <w:left w:val="none" w:sz="4" w:space="0" w:color="000000"/>
              <w:bottom w:val="single" w:sz="6" w:space="0" w:color="000000"/>
              <w:right w:val="single" w:sz="6" w:space="0" w:color="000000"/>
            </w:tcBorders>
            <w:tcMar>
              <w:top w:w="20" w:type="dxa"/>
              <w:left w:w="20" w:type="dxa"/>
              <w:bottom w:w="20" w:type="dxa"/>
              <w:right w:w="20" w:type="dxa"/>
            </w:tcMar>
          </w:tcPr>
          <w:p w14:paraId="47E79DC1" w14:textId="77777777" w:rsidR="00262E41" w:rsidRDefault="00000000">
            <w:pPr>
              <w:rPr>
                <w:rFonts w:ascii="Marianne" w:hAnsi="Marianne"/>
              </w:rPr>
            </w:pPr>
            <w:r>
              <w:rPr>
                <w:rFonts w:ascii="Marianne" w:hAnsi="Marianne"/>
                <w:b/>
              </w:rPr>
              <w:t>Demi-finales</w:t>
            </w:r>
            <w:r>
              <w:rPr>
                <w:rFonts w:ascii="Marianne" w:hAnsi="Marianne"/>
              </w:rPr>
              <w:t xml:space="preserve"> par bassin en médiathèque et remise de récompenses.</w:t>
            </w:r>
          </w:p>
        </w:tc>
      </w:tr>
      <w:tr w:rsidR="00262E41" w14:paraId="79AAA93A" w14:textId="77777777">
        <w:trPr>
          <w:trHeight w:val="585"/>
        </w:trPr>
        <w:tc>
          <w:tcPr>
            <w:tcW w:w="2280" w:type="dxa"/>
            <w:tcBorders>
              <w:top w:val="none" w:sz="4"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4A129D4" w14:textId="77777777" w:rsidR="00262E41" w:rsidRDefault="00000000">
            <w:pPr>
              <w:rPr>
                <w:rFonts w:ascii="Marianne" w:hAnsi="Marianne"/>
                <w:b/>
              </w:rPr>
            </w:pPr>
            <w:r>
              <w:rPr>
                <w:rFonts w:ascii="Marianne" w:hAnsi="Marianne"/>
                <w:b/>
              </w:rPr>
              <w:t>Mi-juin 2026</w:t>
            </w:r>
          </w:p>
        </w:tc>
        <w:tc>
          <w:tcPr>
            <w:tcW w:w="6615" w:type="dxa"/>
            <w:tcBorders>
              <w:top w:val="none" w:sz="4" w:space="0" w:color="000000"/>
              <w:left w:val="none" w:sz="4" w:space="0" w:color="000000"/>
              <w:bottom w:val="single" w:sz="6" w:space="0" w:color="000000"/>
              <w:right w:val="single" w:sz="6" w:space="0" w:color="000000"/>
            </w:tcBorders>
            <w:tcMar>
              <w:top w:w="20" w:type="dxa"/>
              <w:left w:w="20" w:type="dxa"/>
              <w:bottom w:w="20" w:type="dxa"/>
              <w:right w:w="20" w:type="dxa"/>
            </w:tcMar>
          </w:tcPr>
          <w:p w14:paraId="75CE8234" w14:textId="77777777" w:rsidR="00262E41" w:rsidRDefault="00000000">
            <w:pPr>
              <w:rPr>
                <w:rFonts w:ascii="Marianne" w:hAnsi="Marianne"/>
              </w:rPr>
            </w:pPr>
            <w:r>
              <w:rPr>
                <w:rFonts w:ascii="Marianne" w:hAnsi="Marianne"/>
                <w:b/>
              </w:rPr>
              <w:t>Finale académique</w:t>
            </w:r>
          </w:p>
          <w:p w14:paraId="0E65FD14" w14:textId="77777777" w:rsidR="00262E41" w:rsidRDefault="00000000">
            <w:pPr>
              <w:rPr>
                <w:rFonts w:ascii="Marianne" w:hAnsi="Marianne"/>
              </w:rPr>
            </w:pPr>
            <w:r>
              <w:rPr>
                <w:rFonts w:ascii="Marianne" w:hAnsi="Marianne"/>
              </w:rPr>
              <w:t xml:space="preserve"> </w:t>
            </w:r>
          </w:p>
        </w:tc>
      </w:tr>
    </w:tbl>
    <w:p w14:paraId="232B026B" w14:textId="77777777" w:rsidR="00262E41" w:rsidRDefault="00000000">
      <w:pPr>
        <w:rPr>
          <w:rFonts w:ascii="Marianne" w:hAnsi="Marianne"/>
          <w:sz w:val="24"/>
          <w:szCs w:val="24"/>
        </w:rPr>
      </w:pPr>
      <w:r>
        <w:rPr>
          <w:rFonts w:ascii="Marianne" w:hAnsi="Marianne"/>
          <w:noProof/>
          <w:sz w:val="24"/>
          <w:szCs w:val="24"/>
        </w:rPr>
        <mc:AlternateContent>
          <mc:Choice Requires="wpg">
            <w:drawing>
              <wp:anchor distT="0" distB="0" distL="114300" distR="114300" simplePos="0" relativeHeight="251663360" behindDoc="0" locked="0" layoutInCell="1" allowOverlap="1" wp14:anchorId="1FB88557" wp14:editId="04E01697">
                <wp:simplePos x="0" y="0"/>
                <wp:positionH relativeFrom="column">
                  <wp:posOffset>-114300</wp:posOffset>
                </wp:positionH>
                <wp:positionV relativeFrom="paragraph">
                  <wp:posOffset>157481</wp:posOffset>
                </wp:positionV>
                <wp:extent cx="6305550" cy="2095500"/>
                <wp:effectExtent l="57150" t="19050" r="76200" b="95250"/>
                <wp:wrapNone/>
                <wp:docPr id="2" name="Rectangle 14"/>
                <wp:cNvGraphicFramePr/>
                <a:graphic xmlns:a="http://schemas.openxmlformats.org/drawingml/2006/main">
                  <a:graphicData uri="http://schemas.microsoft.com/office/word/2010/wordprocessingShape">
                    <wps:wsp>
                      <wps:cNvSpPr/>
                      <wps:spPr bwMode="auto">
                        <a:xfrm>
                          <a:off x="0" y="0"/>
                          <a:ext cx="6305550" cy="2095500"/>
                        </a:xfrm>
                        <a:prstGeom prst="rect">
                          <a:avLst/>
                        </a:prstGeom>
                        <a:noFill/>
                        <a:ln w="19050">
                          <a:solidFill>
                            <a:schemeClr val="accent1"/>
                          </a:solidFill>
                        </a:ln>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a:graphicData>
                </a:graphic>
                <wp14:sizeRelV relativeFrom="margin">
                  <wp14:pctHeight>0</wp14:pctHeight>
                </wp14:sizeRelV>
              </wp:anchor>
            </w:drawing>
          </mc:Choice>
          <mc:Fallback xmlns:a="http://schemas.openxmlformats.org/drawingml/2006/main">
            <w:pict>
              <v:shape id="shape 1" o:spid="_x0000_s1" o:spt="1" type="#_x0000_t1" style="position:absolute;z-index:251663360;o:allowoverlap:true;o:allowincell:true;mso-position-horizontal-relative:text;margin-left:-9.00pt;mso-position-horizontal:absolute;mso-position-vertical-relative:text;margin-top:12.40pt;mso-position-vertical:absolute;width:496.50pt;height:165.00pt;mso-wrap-distance-left:9.00pt;mso-wrap-distance-top:0.00pt;mso-wrap-distance-right:9.00pt;mso-wrap-distance-bottom:0.00pt;visibility:visible;" filled="f" strokecolor="#4F81BD" strokeweight="1.50pt">
                <v:stroke dashstyle="solid"/>
              </v:shape>
            </w:pict>
          </mc:Fallback>
        </mc:AlternateContent>
      </w:r>
      <w:r>
        <w:rPr>
          <w:rFonts w:ascii="Marianne" w:hAnsi="Marianne"/>
          <w:sz w:val="24"/>
          <w:szCs w:val="24"/>
        </w:rPr>
        <w:t xml:space="preserve"> </w:t>
      </w:r>
    </w:p>
    <w:p w14:paraId="44088F5F" w14:textId="77777777" w:rsidR="00262E41" w:rsidRDefault="00000000">
      <w:pPr>
        <w:jc w:val="both"/>
        <w:rPr>
          <w:rFonts w:ascii="Marianne" w:hAnsi="Marianne"/>
          <w:sz w:val="24"/>
          <w:szCs w:val="24"/>
        </w:rPr>
      </w:pPr>
      <w:r>
        <w:rPr>
          <w:rFonts w:ascii="Marianne" w:hAnsi="Marianne"/>
          <w:b/>
          <w:sz w:val="24"/>
          <w:szCs w:val="24"/>
        </w:rPr>
        <w:t>Critères de réalisation</w:t>
      </w:r>
      <w:r>
        <w:rPr>
          <w:rFonts w:ascii="Cambria Math" w:hAnsi="Cambria Math" w:cs="Cambria Math"/>
          <w:b/>
          <w:sz w:val="24"/>
          <w:szCs w:val="24"/>
        </w:rPr>
        <w:t> </w:t>
      </w:r>
      <w:r>
        <w:rPr>
          <w:rFonts w:ascii="Marianne" w:hAnsi="Marianne"/>
          <w:b/>
          <w:sz w:val="24"/>
          <w:szCs w:val="24"/>
        </w:rPr>
        <w:t>:</w:t>
      </w:r>
      <w:r>
        <w:rPr>
          <w:rFonts w:ascii="Marianne" w:hAnsi="Marianne"/>
          <w:sz w:val="24"/>
          <w:szCs w:val="24"/>
        </w:rPr>
        <w:t xml:space="preserve"> s’assurer que les élèves se représentent clairement la tâche à accomplir et se projettent sur un objectif clair, mesurable par eux. </w:t>
      </w:r>
    </w:p>
    <w:p w14:paraId="17711AD0" w14:textId="77777777" w:rsidR="00262E41" w:rsidRDefault="00000000">
      <w:pPr>
        <w:rPr>
          <w:rFonts w:ascii="Marianne" w:hAnsi="Marianne"/>
          <w:sz w:val="24"/>
          <w:szCs w:val="24"/>
        </w:rPr>
      </w:pPr>
      <w:r>
        <w:rPr>
          <w:rFonts w:ascii="Marianne" w:hAnsi="Marianne"/>
          <w:sz w:val="24"/>
          <w:szCs w:val="24"/>
        </w:rPr>
        <w:t xml:space="preserve"> </w:t>
      </w:r>
    </w:p>
    <w:p w14:paraId="691E553B" w14:textId="77777777" w:rsidR="00262E41" w:rsidRDefault="00000000">
      <w:pPr>
        <w:spacing w:after="100"/>
        <w:ind w:firstLine="280"/>
        <w:rPr>
          <w:rFonts w:ascii="Marianne" w:hAnsi="Marianne"/>
          <w:sz w:val="24"/>
          <w:szCs w:val="24"/>
        </w:rPr>
      </w:pPr>
      <w:r>
        <w:rPr>
          <w:rFonts w:ascii="Marianne" w:hAnsi="Marianne"/>
          <w:sz w:val="24"/>
          <w:szCs w:val="24"/>
        </w:rPr>
        <w:t xml:space="preserve">Fluidité de la lecture suffisante - Vitesse de lecture appropriée à l’écoute </w:t>
      </w:r>
    </w:p>
    <w:p w14:paraId="4BB8B710" w14:textId="77777777" w:rsidR="00262E41" w:rsidRDefault="00000000">
      <w:pPr>
        <w:spacing w:after="100"/>
        <w:ind w:left="280"/>
        <w:rPr>
          <w:rFonts w:ascii="Marianne" w:hAnsi="Marianne"/>
          <w:sz w:val="24"/>
          <w:szCs w:val="24"/>
        </w:rPr>
      </w:pPr>
      <w:r>
        <w:rPr>
          <w:rFonts w:ascii="Marianne" w:hAnsi="Marianne"/>
          <w:sz w:val="24"/>
          <w:szCs w:val="24"/>
        </w:rPr>
        <w:t xml:space="preserve">Respect de la ponctuation et du rythme de la phrase, pauses </w:t>
      </w:r>
    </w:p>
    <w:p w14:paraId="0853B99B" w14:textId="77777777" w:rsidR="00262E41" w:rsidRDefault="00000000">
      <w:pPr>
        <w:spacing w:after="100"/>
        <w:ind w:left="280"/>
        <w:rPr>
          <w:rFonts w:ascii="Marianne" w:hAnsi="Marianne"/>
          <w:sz w:val="24"/>
          <w:szCs w:val="24"/>
        </w:rPr>
      </w:pPr>
      <w:r>
        <w:rPr>
          <w:rFonts w:ascii="Marianne" w:hAnsi="Marianne"/>
          <w:sz w:val="24"/>
          <w:szCs w:val="24"/>
        </w:rPr>
        <w:t xml:space="preserve">Expressivité, capacité à transmettre des émotions (Intonations, modulations, accentuations, variations du rythme pour donner sens au texte lu </w:t>
      </w:r>
    </w:p>
    <w:p w14:paraId="0F042C27" w14:textId="77777777" w:rsidR="00262E41" w:rsidRDefault="00000000">
      <w:pPr>
        <w:spacing w:after="100"/>
        <w:ind w:left="280"/>
        <w:rPr>
          <w:rFonts w:ascii="Marianne" w:hAnsi="Marianne"/>
          <w:sz w:val="24"/>
          <w:szCs w:val="24"/>
        </w:rPr>
      </w:pPr>
      <w:r>
        <w:rPr>
          <w:rFonts w:ascii="Marianne" w:hAnsi="Marianne"/>
          <w:sz w:val="24"/>
          <w:szCs w:val="24"/>
        </w:rPr>
        <w:t>Harmonie du groupe (lecture chorale)</w:t>
      </w:r>
    </w:p>
    <w:p w14:paraId="2E1E9A87" w14:textId="77777777" w:rsidR="00262E41" w:rsidRDefault="00262E41">
      <w:pPr>
        <w:ind w:right="280"/>
        <w:jc w:val="both"/>
        <w:rPr>
          <w:rFonts w:ascii="Marianne" w:hAnsi="Marianne"/>
          <w:b/>
          <w:sz w:val="24"/>
          <w:szCs w:val="24"/>
        </w:rPr>
      </w:pPr>
    </w:p>
    <w:p w14:paraId="671AF605" w14:textId="77777777" w:rsidR="00262E41" w:rsidRDefault="00000000">
      <w:pPr>
        <w:ind w:right="280"/>
        <w:jc w:val="both"/>
        <w:rPr>
          <w:rFonts w:ascii="Marianne" w:hAnsi="Marianne"/>
          <w:b/>
          <w:sz w:val="24"/>
          <w:szCs w:val="24"/>
        </w:rPr>
      </w:pPr>
      <w:r>
        <w:rPr>
          <w:rFonts w:ascii="Marianne" w:hAnsi="Marianne"/>
          <w:b/>
          <w:sz w:val="24"/>
          <w:szCs w:val="24"/>
        </w:rPr>
        <w:t>Contacts</w:t>
      </w:r>
    </w:p>
    <w:p w14:paraId="105D1AE0" w14:textId="77777777" w:rsidR="00262E41" w:rsidRDefault="00000000">
      <w:pPr>
        <w:ind w:right="280"/>
        <w:jc w:val="both"/>
        <w:rPr>
          <w:rFonts w:ascii="Marianne" w:hAnsi="Marianne"/>
          <w:b/>
          <w:sz w:val="24"/>
          <w:szCs w:val="24"/>
        </w:rPr>
      </w:pPr>
      <w:r>
        <w:rPr>
          <w:rFonts w:ascii="Marianne" w:hAnsi="Marianne"/>
          <w:b/>
          <w:sz w:val="24"/>
          <w:szCs w:val="24"/>
        </w:rPr>
        <w:t xml:space="preserve"> </w:t>
      </w:r>
    </w:p>
    <w:p w14:paraId="5EDCBCEB" w14:textId="77777777" w:rsidR="00262E41" w:rsidRDefault="00000000">
      <w:pPr>
        <w:ind w:right="280"/>
        <w:jc w:val="both"/>
        <w:rPr>
          <w:rFonts w:ascii="Marianne" w:hAnsi="Marianne"/>
          <w:sz w:val="24"/>
          <w:szCs w:val="24"/>
        </w:rPr>
      </w:pPr>
      <w:r>
        <w:rPr>
          <w:rFonts w:ascii="Marianne" w:hAnsi="Marianne"/>
          <w:sz w:val="24"/>
          <w:szCs w:val="24"/>
        </w:rPr>
        <w:t>Pour le 1</w:t>
      </w:r>
      <w:r>
        <w:rPr>
          <w:rFonts w:ascii="Marianne" w:hAnsi="Marianne"/>
          <w:sz w:val="24"/>
          <w:szCs w:val="24"/>
          <w:vertAlign w:val="superscript"/>
        </w:rPr>
        <w:t>er</w:t>
      </w:r>
      <w:r>
        <w:rPr>
          <w:rFonts w:ascii="Marianne" w:hAnsi="Marianne"/>
          <w:sz w:val="24"/>
          <w:szCs w:val="24"/>
        </w:rPr>
        <w:t xml:space="preserve"> degré</w:t>
      </w:r>
    </w:p>
    <w:p w14:paraId="55487064" w14:textId="77777777" w:rsidR="00262E41" w:rsidRDefault="00262E41">
      <w:pPr>
        <w:ind w:right="280"/>
        <w:jc w:val="both"/>
        <w:rPr>
          <w:rFonts w:ascii="Marianne" w:hAnsi="Marianne"/>
          <w:sz w:val="24"/>
          <w:szCs w:val="24"/>
        </w:rPr>
      </w:pPr>
      <w:hyperlink r:id="rId8" w:tooltip="mailto:Astou.Bailliet@ac-reunion.fr" w:history="1">
        <w:r>
          <w:rPr>
            <w:rStyle w:val="Lienhypertexte"/>
            <w:rFonts w:ascii="Marianne" w:hAnsi="Marianne"/>
            <w:sz w:val="24"/>
            <w:szCs w:val="24"/>
          </w:rPr>
          <w:t>Astou.Bailliet@ac-reunion.fr</w:t>
        </w:r>
      </w:hyperlink>
    </w:p>
    <w:p w14:paraId="570C912E" w14:textId="77777777" w:rsidR="00262E41" w:rsidRDefault="00262E41">
      <w:pPr>
        <w:ind w:right="280"/>
        <w:jc w:val="both"/>
        <w:rPr>
          <w:rFonts w:ascii="Marianne" w:hAnsi="Marianne"/>
          <w:sz w:val="24"/>
          <w:szCs w:val="24"/>
        </w:rPr>
      </w:pPr>
    </w:p>
    <w:p w14:paraId="182A7E49" w14:textId="77777777" w:rsidR="00262E41" w:rsidRDefault="00000000">
      <w:pPr>
        <w:ind w:right="280"/>
        <w:jc w:val="both"/>
        <w:rPr>
          <w:rFonts w:ascii="Marianne" w:hAnsi="Marianne"/>
        </w:rPr>
      </w:pPr>
      <w:r>
        <w:rPr>
          <w:rFonts w:ascii="Marianne" w:hAnsi="Marianne"/>
          <w:sz w:val="24"/>
          <w:szCs w:val="24"/>
        </w:rPr>
        <w:t>Pour les collèges</w:t>
      </w:r>
    </w:p>
    <w:p w14:paraId="313B7190" w14:textId="77777777" w:rsidR="00262E41" w:rsidRDefault="00000000">
      <w:pPr>
        <w:ind w:right="280"/>
        <w:jc w:val="both"/>
        <w:rPr>
          <w:rFonts w:ascii="Marianne" w:hAnsi="Marianne"/>
          <w:sz w:val="24"/>
          <w:szCs w:val="24"/>
        </w:rPr>
      </w:pPr>
      <w:r>
        <w:rPr>
          <w:rFonts w:ascii="Marianne" w:hAnsi="Marianne"/>
          <w:sz w:val="24"/>
          <w:szCs w:val="24"/>
        </w:rPr>
        <w:t xml:space="preserve"> </w:t>
      </w:r>
      <w:hyperlink r:id="rId9" w:tooltip="mailto:Virginie.Pfeifer@ac-reunion.fr" w:history="1">
        <w:r w:rsidR="00262E41">
          <w:rPr>
            <w:rStyle w:val="Lienhypertexte"/>
            <w:rFonts w:ascii="Marianne" w:hAnsi="Marianne"/>
            <w:sz w:val="24"/>
            <w:szCs w:val="24"/>
          </w:rPr>
          <w:t>Virginie.Pfeifer@ac-reunion.fr</w:t>
        </w:r>
      </w:hyperlink>
    </w:p>
    <w:p w14:paraId="5080803F" w14:textId="77777777" w:rsidR="00262E41" w:rsidRDefault="00262E41">
      <w:pPr>
        <w:ind w:right="280"/>
        <w:jc w:val="both"/>
        <w:rPr>
          <w:rFonts w:ascii="Marianne" w:hAnsi="Marianne"/>
          <w:sz w:val="24"/>
          <w:szCs w:val="24"/>
        </w:rPr>
      </w:pPr>
    </w:p>
    <w:p w14:paraId="6CC4D00B" w14:textId="77777777" w:rsidR="00262E41" w:rsidRDefault="00000000">
      <w:pPr>
        <w:ind w:right="280"/>
        <w:jc w:val="both"/>
        <w:rPr>
          <w:rFonts w:ascii="Marianne" w:hAnsi="Marianne"/>
          <w:sz w:val="24"/>
          <w:szCs w:val="24"/>
        </w:rPr>
      </w:pPr>
      <w:r>
        <w:rPr>
          <w:rFonts w:ascii="Marianne" w:hAnsi="Marianne"/>
          <w:sz w:val="24"/>
          <w:szCs w:val="24"/>
        </w:rPr>
        <w:t>Pour le lycée</w:t>
      </w:r>
    </w:p>
    <w:p w14:paraId="556E2A0F" w14:textId="77777777" w:rsidR="00262E41" w:rsidRDefault="00262E41">
      <w:pPr>
        <w:ind w:right="280"/>
        <w:jc w:val="both"/>
        <w:rPr>
          <w:rFonts w:ascii="Marianne" w:hAnsi="Marianne"/>
          <w:sz w:val="24"/>
          <w:szCs w:val="24"/>
        </w:rPr>
      </w:pPr>
      <w:hyperlink r:id="rId10" w:tooltip="mailto:Vanessa.Chan-Wan@ac-reunion.fr" w:history="1">
        <w:r>
          <w:rPr>
            <w:rStyle w:val="Lienhypertexte"/>
            <w:rFonts w:ascii="Marianne" w:hAnsi="Marianne"/>
            <w:sz w:val="24"/>
            <w:szCs w:val="24"/>
          </w:rPr>
          <w:t>Vanessa.Chan-Wan@ac-reunion.fr</w:t>
        </w:r>
      </w:hyperlink>
    </w:p>
    <w:p w14:paraId="7E506939" w14:textId="77777777" w:rsidR="00262E41" w:rsidRDefault="00262E41">
      <w:pPr>
        <w:ind w:right="280"/>
        <w:jc w:val="both"/>
        <w:rPr>
          <w:rFonts w:ascii="Marianne" w:hAnsi="Marianne"/>
          <w:sz w:val="24"/>
          <w:szCs w:val="24"/>
        </w:rPr>
      </w:pPr>
    </w:p>
    <w:p w14:paraId="6DE19F7F" w14:textId="77777777" w:rsidR="00262E41" w:rsidRDefault="00262E41">
      <w:pPr>
        <w:ind w:right="280"/>
        <w:jc w:val="both"/>
        <w:rPr>
          <w:rFonts w:ascii="Marianne" w:hAnsi="Marianne"/>
          <w:sz w:val="24"/>
          <w:szCs w:val="24"/>
        </w:rPr>
      </w:pPr>
    </w:p>
    <w:p w14:paraId="03B0CBA5" w14:textId="77777777" w:rsidR="00262E41" w:rsidRDefault="00000000">
      <w:pPr>
        <w:rPr>
          <w:rFonts w:ascii="Marianne" w:eastAsia="Times New Roman" w:hAnsi="Marianne" w:cs="Times New Roman"/>
          <w:sz w:val="24"/>
          <w:szCs w:val="24"/>
        </w:rPr>
      </w:pPr>
      <w:r>
        <w:rPr>
          <w:rFonts w:ascii="Marianne" w:eastAsia="Times New Roman" w:hAnsi="Marianne" w:cs="Times New Roman"/>
          <w:sz w:val="24"/>
          <w:szCs w:val="24"/>
        </w:rPr>
        <w:br w:type="page" w:clear="all"/>
      </w:r>
    </w:p>
    <w:tbl>
      <w:tblPr>
        <w:tblStyle w:val="StGen1"/>
        <w:tblW w:w="8895" w:type="dxa"/>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600" w:firstRow="0" w:lastRow="0" w:firstColumn="0" w:lastColumn="0" w:noHBand="1" w:noVBand="1"/>
      </w:tblPr>
      <w:tblGrid>
        <w:gridCol w:w="3394"/>
        <w:gridCol w:w="5501"/>
      </w:tblGrid>
      <w:tr w:rsidR="00262E41" w14:paraId="63C8F69D" w14:textId="77777777">
        <w:trPr>
          <w:trHeight w:val="269"/>
        </w:trPr>
        <w:tc>
          <w:tcPr>
            <w:tcW w:w="8895" w:type="dxa"/>
            <w:gridSpan w:val="2"/>
            <w:tcBorders>
              <w:top w:val="single" w:sz="6" w:space="0" w:color="000000"/>
              <w:left w:val="single" w:sz="6" w:space="0" w:color="000000"/>
              <w:bottom w:val="single" w:sz="6" w:space="0" w:color="000000"/>
              <w:right w:val="single" w:sz="6" w:space="0" w:color="000000"/>
            </w:tcBorders>
            <w:shd w:val="clear" w:color="auto" w:fill="60CAF3"/>
            <w:tcMar>
              <w:top w:w="0" w:type="dxa"/>
              <w:left w:w="100" w:type="dxa"/>
              <w:bottom w:w="0" w:type="dxa"/>
              <w:right w:w="100" w:type="dxa"/>
            </w:tcMar>
          </w:tcPr>
          <w:p w14:paraId="308119D6" w14:textId="77777777" w:rsidR="00262E41" w:rsidRDefault="00000000">
            <w:pPr>
              <w:pStyle w:val="Titre1"/>
              <w:keepNext w:val="0"/>
              <w:keepLines w:val="0"/>
              <w:spacing w:before="0" w:after="0"/>
              <w:ind w:left="180"/>
              <w:jc w:val="center"/>
              <w:rPr>
                <w:rFonts w:ascii="Marianne" w:hAnsi="Marianne"/>
                <w:b/>
                <w:sz w:val="24"/>
                <w:szCs w:val="24"/>
              </w:rPr>
            </w:pPr>
            <w:bookmarkStart w:id="0" w:name="_hp0ihzyx1sbh"/>
            <w:bookmarkEnd w:id="0"/>
            <w:r>
              <w:rPr>
                <w:rFonts w:ascii="Marianne" w:hAnsi="Marianne"/>
                <w:b/>
                <w:sz w:val="24"/>
                <w:szCs w:val="24"/>
              </w:rPr>
              <w:lastRenderedPageBreak/>
              <w:t xml:space="preserve">Ouvrages de littérature de </w:t>
            </w:r>
            <w:proofErr w:type="spellStart"/>
            <w:r>
              <w:rPr>
                <w:rFonts w:ascii="Marianne" w:hAnsi="Marianne"/>
                <w:b/>
                <w:sz w:val="24"/>
                <w:szCs w:val="24"/>
              </w:rPr>
              <w:t>jeunesse</w:t>
            </w:r>
            <w:bookmarkStart w:id="1" w:name="_2sv9chsrzllt"/>
            <w:bookmarkEnd w:id="1"/>
            <w:r>
              <w:rPr>
                <w:rFonts w:ascii="Marianne" w:hAnsi="Marianne"/>
                <w:b/>
                <w:sz w:val="24"/>
                <w:szCs w:val="24"/>
              </w:rPr>
              <w:t>sur</w:t>
            </w:r>
            <w:proofErr w:type="spellEnd"/>
            <w:r>
              <w:rPr>
                <w:rFonts w:ascii="Marianne" w:hAnsi="Marianne"/>
                <w:b/>
                <w:sz w:val="24"/>
                <w:szCs w:val="24"/>
              </w:rPr>
              <w:t xml:space="preserve"> le thème de la nature - cycle 3</w:t>
            </w:r>
          </w:p>
        </w:tc>
      </w:tr>
      <w:tr w:rsidR="00262E41" w14:paraId="21A9FF68" w14:textId="77777777">
        <w:trPr>
          <w:trHeight w:val="330"/>
        </w:trPr>
        <w:tc>
          <w:tcPr>
            <w:tcW w:w="8895" w:type="dxa"/>
            <w:gridSpan w:val="2"/>
            <w:tcBorders>
              <w:top w:val="none" w:sz="4" w:space="0" w:color="000000"/>
              <w:left w:val="single" w:sz="6" w:space="0" w:color="000000"/>
              <w:bottom w:val="single" w:sz="6" w:space="0" w:color="000000"/>
              <w:right w:val="single" w:sz="6" w:space="0" w:color="000000"/>
            </w:tcBorders>
            <w:shd w:val="clear" w:color="auto" w:fill="CAEDFB"/>
            <w:tcMar>
              <w:top w:w="0" w:type="dxa"/>
              <w:left w:w="100" w:type="dxa"/>
              <w:bottom w:w="0" w:type="dxa"/>
              <w:right w:w="100" w:type="dxa"/>
            </w:tcMar>
          </w:tcPr>
          <w:p w14:paraId="2FA9D701" w14:textId="77777777" w:rsidR="00262E41" w:rsidRDefault="00000000">
            <w:pPr>
              <w:pStyle w:val="Titre1"/>
              <w:keepNext w:val="0"/>
              <w:keepLines w:val="0"/>
              <w:spacing w:before="0" w:after="0"/>
              <w:ind w:left="400"/>
              <w:jc w:val="center"/>
              <w:rPr>
                <w:rFonts w:ascii="Marianne" w:hAnsi="Marianne"/>
                <w:b/>
                <w:sz w:val="28"/>
                <w:szCs w:val="28"/>
              </w:rPr>
            </w:pPr>
            <w:bookmarkStart w:id="2" w:name="_lskeyv8uv91u"/>
            <w:bookmarkEnd w:id="2"/>
            <w:r>
              <w:rPr>
                <w:rFonts w:ascii="Marianne" w:hAnsi="Marianne"/>
                <w:b/>
                <w:sz w:val="28"/>
                <w:szCs w:val="28"/>
              </w:rPr>
              <w:t>ROMANS ET NOUVELLES</w:t>
            </w:r>
          </w:p>
        </w:tc>
      </w:tr>
      <w:tr w:rsidR="00262E41" w14:paraId="5E7B7705" w14:textId="77777777">
        <w:trPr>
          <w:trHeight w:val="3525"/>
        </w:trPr>
        <w:tc>
          <w:tcPr>
            <w:tcW w:w="3394" w:type="dxa"/>
            <w:tcBorders>
              <w:top w:val="none" w:sz="4"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11B7FB8C" w14:textId="77777777" w:rsidR="00262E41" w:rsidRDefault="00000000">
            <w:pPr>
              <w:jc w:val="center"/>
              <w:rPr>
                <w:rFonts w:ascii="Marianne" w:hAnsi="Marianne"/>
              </w:rPr>
            </w:pPr>
            <w:r>
              <w:rPr>
                <w:rFonts w:ascii="Marianne" w:hAnsi="Marianne"/>
              </w:rPr>
              <w:fldChar w:fldCharType="begin"/>
            </w:r>
            <w:r>
              <w:rPr>
                <w:rFonts w:ascii="Marianne" w:hAnsi="Marianne"/>
              </w:rPr>
              <w:instrText xml:space="preserve"> INCLUDEPICTURE "https://encrypted-tbn0.gstatic.com/images?q=tbn:ANd9GcQi4A2JNtNzlp6RXOBKVareCExxU097ULScxw&amp;s" \* MERGEFORMATINET </w:instrText>
            </w:r>
            <w:r>
              <w:rPr>
                <w:rFonts w:ascii="Marianne" w:hAnsi="Marianne"/>
              </w:rPr>
              <w:fldChar w:fldCharType="separate"/>
            </w:r>
            <w:r>
              <w:rPr>
                <w:rFonts w:ascii="Marianne" w:hAnsi="Marianne"/>
                <w:noProof/>
              </w:rPr>
              <mc:AlternateContent>
                <mc:Choice Requires="wpg">
                  <w:drawing>
                    <wp:inline distT="0" distB="0" distL="0" distR="0" wp14:anchorId="23CF4EA0" wp14:editId="63080EF3">
                      <wp:extent cx="1184857" cy="1782492"/>
                      <wp:effectExtent l="114300" t="101600" r="123825" b="135255"/>
                      <wp:docPr id="3" name="Image 2" descr="L'homme qui plantait des arb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homme qui plantait des arbres"/>
                              <pic:cNvPicPr>
                                <a:picLocks noChangeAspect="1"/>
                              </pic:cNvPicPr>
                            </pic:nvPicPr>
                            <pic:blipFill>
                              <a:blip r:embed="rId11"/>
                              <a:stretch/>
                            </pic:blipFill>
                            <pic:spPr bwMode="auto">
                              <a:xfrm>
                                <a:off x="0" y="0"/>
                                <a:ext cx="1198783" cy="180344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93.30pt;height:140.35pt;mso-wrap-distance-left:0.00pt;mso-wrap-distance-top:0.00pt;mso-wrap-distance-right:0.00pt;mso-wrap-distance-bottom:0.00pt;z-index:1;" strokecolor="#FFFFFF" strokeweight="7.00pt">
                      <v:imagedata r:id="rId14" o:title=""/>
                      <o:lock v:ext="edit" rotation="t"/>
                    </v:shape>
                  </w:pict>
                </mc:Fallback>
              </mc:AlternateContent>
            </w:r>
            <w:r>
              <w:rPr>
                <w:rFonts w:ascii="Marianne" w:hAnsi="Marianne"/>
              </w:rPr>
              <w:fldChar w:fldCharType="end"/>
            </w:r>
          </w:p>
        </w:tc>
        <w:tc>
          <w:tcPr>
            <w:tcW w:w="5501" w:type="dxa"/>
            <w:tcBorders>
              <w:top w:val="none" w:sz="4" w:space="0" w:color="000000"/>
              <w:left w:val="none" w:sz="4" w:space="0" w:color="000000"/>
              <w:bottom w:val="single" w:sz="6" w:space="0" w:color="000000"/>
              <w:right w:val="single" w:sz="6" w:space="0" w:color="000000"/>
            </w:tcBorders>
            <w:tcMar>
              <w:top w:w="0" w:type="dxa"/>
              <w:left w:w="100" w:type="dxa"/>
              <w:bottom w:w="0" w:type="dxa"/>
              <w:right w:w="100" w:type="dxa"/>
            </w:tcMar>
            <w:vAlign w:val="center"/>
          </w:tcPr>
          <w:p w14:paraId="5A39D744" w14:textId="77777777" w:rsidR="00262E41" w:rsidRDefault="00000000">
            <w:pPr>
              <w:pStyle w:val="NormalWeb"/>
              <w:spacing w:before="0" w:beforeAutospacing="0" w:after="0" w:afterAutospacing="0" w:line="293" w:lineRule="atLeast"/>
              <w:rPr>
                <w:rFonts w:ascii="Marianne" w:hAnsi="Marianne" w:cs="Arial"/>
                <w:color w:val="5C5C5C"/>
                <w:sz w:val="18"/>
                <w:szCs w:val="18"/>
              </w:rPr>
            </w:pPr>
            <w:bookmarkStart w:id="3" w:name="_3u7q602ezp3w"/>
            <w:bookmarkEnd w:id="3"/>
            <w:r>
              <w:rPr>
                <w:rFonts w:ascii="Marianne" w:hAnsi="Marianne" w:cs="Arial"/>
                <w:b/>
                <w:bCs/>
                <w:i/>
                <w:iCs/>
                <w:color w:val="5C5C5C"/>
                <w:sz w:val="18"/>
                <w:szCs w:val="18"/>
              </w:rPr>
              <w:t>L'homme qui plantait des arbres</w:t>
            </w:r>
            <w:r>
              <w:rPr>
                <w:rFonts w:ascii="Calibri" w:hAnsi="Calibri" w:cs="Calibri"/>
                <w:color w:val="5C5C5C"/>
                <w:sz w:val="18"/>
                <w:szCs w:val="18"/>
              </w:rPr>
              <w:t> </w:t>
            </w:r>
            <w:r>
              <w:rPr>
                <w:rFonts w:ascii="Marianne" w:hAnsi="Marianne" w:cs="Arial"/>
                <w:color w:val="5C5C5C"/>
                <w:sz w:val="18"/>
                <w:szCs w:val="18"/>
              </w:rPr>
              <w:t xml:space="preserve">de Jean Giono </w:t>
            </w:r>
          </w:p>
          <w:p w14:paraId="78042863" w14:textId="77777777" w:rsidR="00262E41" w:rsidRDefault="00262E41">
            <w:pPr>
              <w:pStyle w:val="NormalWeb"/>
              <w:spacing w:before="0" w:beforeAutospacing="0" w:after="0" w:afterAutospacing="0" w:line="293" w:lineRule="atLeast"/>
              <w:rPr>
                <w:rFonts w:ascii="Marianne" w:hAnsi="Marianne" w:cs="Arial"/>
                <w:color w:val="5C5C5C"/>
                <w:sz w:val="18"/>
                <w:szCs w:val="18"/>
              </w:rPr>
            </w:pPr>
          </w:p>
          <w:p w14:paraId="528E5241" w14:textId="77777777" w:rsidR="00262E41" w:rsidRDefault="00000000">
            <w:pPr>
              <w:rPr>
                <w:rFonts w:ascii="Marianne" w:hAnsi="Marianne"/>
                <w:b/>
                <w:bCs/>
                <w:highlight w:val="white"/>
              </w:rPr>
            </w:pPr>
            <w:r>
              <w:rPr>
                <w:rFonts w:ascii="Marianne" w:hAnsi="Marianne"/>
                <w:color w:val="5C5C5C"/>
                <w:sz w:val="18"/>
                <w:szCs w:val="18"/>
              </w:rPr>
              <w:t>En Provence, dans une région aride et sauvage, un berger solitaire plante des milliers d'arbres. Au fil des ans, les collines autrefois nues reverdissent et les villages désertés reprennent vie. Voici l'histoire d'</w:t>
            </w:r>
            <w:proofErr w:type="spellStart"/>
            <w:r>
              <w:rPr>
                <w:rFonts w:ascii="Marianne" w:hAnsi="Marianne"/>
                <w:color w:val="5C5C5C"/>
                <w:sz w:val="18"/>
                <w:szCs w:val="18"/>
              </w:rPr>
              <w:t>Elzéard</w:t>
            </w:r>
            <w:proofErr w:type="spellEnd"/>
            <w:r>
              <w:rPr>
                <w:rFonts w:ascii="Marianne" w:hAnsi="Marianne"/>
                <w:color w:val="5C5C5C"/>
                <w:sz w:val="18"/>
                <w:szCs w:val="18"/>
              </w:rPr>
              <w:t xml:space="preserve"> </w:t>
            </w:r>
            <w:proofErr w:type="spellStart"/>
            <w:r>
              <w:rPr>
                <w:rFonts w:ascii="Marianne" w:hAnsi="Marianne"/>
                <w:color w:val="5C5C5C"/>
                <w:sz w:val="18"/>
                <w:szCs w:val="18"/>
              </w:rPr>
              <w:t>Bouffier</w:t>
            </w:r>
            <w:proofErr w:type="spellEnd"/>
            <w:r>
              <w:rPr>
                <w:rFonts w:ascii="Marianne" w:hAnsi="Marianne"/>
                <w:color w:val="5C5C5C"/>
                <w:sz w:val="18"/>
                <w:szCs w:val="18"/>
              </w:rPr>
              <w:t xml:space="preserve">, le silencieux, l'obstiné, celui qui réconcilie l'homme et la nature. Jean Giono nous fait découvrir une merveilleuse aventure pleine de tendresse et de générosité qu'Olivier </w:t>
            </w:r>
            <w:proofErr w:type="spellStart"/>
            <w:r>
              <w:rPr>
                <w:rFonts w:ascii="Marianne" w:hAnsi="Marianne"/>
                <w:color w:val="5C5C5C"/>
                <w:sz w:val="18"/>
                <w:szCs w:val="18"/>
              </w:rPr>
              <w:t>Desvaux</w:t>
            </w:r>
            <w:proofErr w:type="spellEnd"/>
            <w:r>
              <w:rPr>
                <w:rFonts w:ascii="Marianne" w:hAnsi="Marianne"/>
                <w:color w:val="5C5C5C"/>
                <w:sz w:val="18"/>
                <w:szCs w:val="18"/>
              </w:rPr>
              <w:t xml:space="preserve"> illustre avec la même sensibilité.</w:t>
            </w:r>
          </w:p>
          <w:p w14:paraId="38F65DDB" w14:textId="77777777" w:rsidR="00262E41" w:rsidRDefault="00262E41">
            <w:pPr>
              <w:rPr>
                <w:rFonts w:ascii="Marianne" w:hAnsi="Marianne"/>
                <w:highlight w:val="white"/>
              </w:rPr>
            </w:pPr>
          </w:p>
        </w:tc>
      </w:tr>
      <w:tr w:rsidR="00262E41" w14:paraId="6870C528" w14:textId="77777777">
        <w:trPr>
          <w:trHeight w:val="3507"/>
        </w:trPr>
        <w:tc>
          <w:tcPr>
            <w:tcW w:w="3394" w:type="dxa"/>
            <w:tcBorders>
              <w:top w:val="none" w:sz="4"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4191DA33" w14:textId="77777777" w:rsidR="00262E41" w:rsidRDefault="00000000">
            <w:pPr>
              <w:jc w:val="center"/>
              <w:rPr>
                <w:rFonts w:ascii="Marianne" w:hAnsi="Marianne"/>
              </w:rPr>
            </w:pPr>
            <w:r>
              <w:rPr>
                <w:rFonts w:ascii="Marianne" w:hAnsi="Marianne"/>
              </w:rPr>
              <w:fldChar w:fldCharType="begin"/>
            </w:r>
            <w:r>
              <w:rPr>
                <w:rFonts w:ascii="Marianne" w:hAnsi="Marianne"/>
              </w:rPr>
              <w:instrText xml:space="preserve"> INCLUDEPICTURE "https://m.media-amazon.com/images/I/51DRy2VKRiL._UF1000,1000_QL80_.jpg" \* MERGEFORMATINET </w:instrText>
            </w:r>
            <w:r>
              <w:rPr>
                <w:rFonts w:ascii="Marianne" w:hAnsi="Marianne"/>
              </w:rPr>
              <w:fldChar w:fldCharType="separate"/>
            </w:r>
            <w:r>
              <w:rPr>
                <w:rFonts w:ascii="Marianne" w:hAnsi="Marianne"/>
                <w:noProof/>
              </w:rPr>
              <mc:AlternateContent>
                <mc:Choice Requires="wpg">
                  <w:drawing>
                    <wp:inline distT="0" distB="0" distL="0" distR="0" wp14:anchorId="47327906" wp14:editId="7659BD42">
                      <wp:extent cx="1248669" cy="1886296"/>
                      <wp:effectExtent l="114300" t="101600" r="123189" b="133350"/>
                      <wp:docPr id="4" name="Image 7" descr="Reine du fleu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ine du fleuve"/>
                              <pic:cNvPicPr>
                                <a:picLocks noChangeAspect="1"/>
                              </pic:cNvPicPr>
                            </pic:nvPicPr>
                            <pic:blipFill>
                              <a:blip r:embed="rId15"/>
                              <a:stretch/>
                            </pic:blipFill>
                            <pic:spPr bwMode="auto">
                              <a:xfrm>
                                <a:off x="0" y="0"/>
                                <a:ext cx="1257265" cy="189928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98.32pt;height:148.53pt;mso-wrap-distance-left:0.00pt;mso-wrap-distance-top:0.00pt;mso-wrap-distance-right:0.00pt;mso-wrap-distance-bottom:0.00pt;z-index:1;" strokecolor="#FFFFFF" strokeweight="7.00pt">
                      <v:imagedata r:id="rId16" o:title=""/>
                      <o:lock v:ext="edit" rotation="t"/>
                    </v:shape>
                  </w:pict>
                </mc:Fallback>
              </mc:AlternateContent>
            </w:r>
            <w:r>
              <w:rPr>
                <w:rFonts w:ascii="Marianne" w:hAnsi="Marianne"/>
              </w:rPr>
              <w:fldChar w:fldCharType="end"/>
            </w:r>
          </w:p>
        </w:tc>
        <w:tc>
          <w:tcPr>
            <w:tcW w:w="5501" w:type="dxa"/>
            <w:tcBorders>
              <w:top w:val="none" w:sz="4" w:space="0" w:color="000000"/>
              <w:left w:val="none" w:sz="4" w:space="0" w:color="000000"/>
              <w:bottom w:val="single" w:sz="6" w:space="0" w:color="000000"/>
              <w:right w:val="single" w:sz="6" w:space="0" w:color="000000"/>
            </w:tcBorders>
            <w:tcMar>
              <w:top w:w="0" w:type="dxa"/>
              <w:left w:w="100" w:type="dxa"/>
              <w:bottom w:w="0" w:type="dxa"/>
              <w:right w:w="100" w:type="dxa"/>
            </w:tcMar>
            <w:vAlign w:val="center"/>
          </w:tcPr>
          <w:p w14:paraId="136CB923" w14:textId="77777777" w:rsidR="00262E41" w:rsidRDefault="00000000">
            <w:pPr>
              <w:rPr>
                <w:rFonts w:ascii="Marianne" w:hAnsi="Marianne"/>
                <w:b/>
                <w:bCs/>
                <w:i/>
                <w:iCs/>
                <w:color w:val="5C5C5C"/>
                <w:sz w:val="18"/>
                <w:szCs w:val="18"/>
              </w:rPr>
            </w:pPr>
            <w:r>
              <w:rPr>
                <w:rFonts w:ascii="Marianne" w:hAnsi="Marianne"/>
                <w:b/>
                <w:bCs/>
                <w:i/>
                <w:iCs/>
                <w:color w:val="5C5C5C"/>
                <w:sz w:val="18"/>
                <w:szCs w:val="18"/>
              </w:rPr>
              <w:t xml:space="preserve">Reine du fleuve </w:t>
            </w:r>
            <w:r>
              <w:rPr>
                <w:rFonts w:ascii="Marianne" w:hAnsi="Marianne"/>
                <w:color w:val="5C5C5C"/>
                <w:sz w:val="18"/>
                <w:szCs w:val="18"/>
              </w:rPr>
              <w:t>de</w:t>
            </w:r>
            <w:r>
              <w:rPr>
                <w:rFonts w:ascii="Calibri" w:hAnsi="Calibri" w:cs="Calibri"/>
                <w:color w:val="5C5C5C"/>
                <w:sz w:val="18"/>
                <w:szCs w:val="18"/>
              </w:rPr>
              <w:t> </w:t>
            </w:r>
            <w:r>
              <w:rPr>
                <w:rFonts w:ascii="Marianne" w:hAnsi="Marianne"/>
                <w:color w:val="5C5C5C"/>
                <w:sz w:val="18"/>
                <w:szCs w:val="18"/>
              </w:rPr>
              <w:t xml:space="preserve">Eva </w:t>
            </w:r>
            <w:proofErr w:type="spellStart"/>
            <w:r>
              <w:rPr>
                <w:rFonts w:ascii="Marianne" w:hAnsi="Marianne"/>
                <w:color w:val="5C5C5C"/>
                <w:sz w:val="18"/>
                <w:szCs w:val="18"/>
              </w:rPr>
              <w:t>Ibbotson</w:t>
            </w:r>
            <w:proofErr w:type="spellEnd"/>
          </w:p>
          <w:p w14:paraId="4D0728B0" w14:textId="77777777" w:rsidR="00262E41" w:rsidRDefault="00262E41">
            <w:pPr>
              <w:rPr>
                <w:rFonts w:ascii="Marianne" w:hAnsi="Marianne"/>
                <w:color w:val="333333"/>
                <w:sz w:val="20"/>
                <w:szCs w:val="20"/>
                <w:shd w:val="clear" w:color="auto" w:fill="F9F9F9"/>
              </w:rPr>
            </w:pPr>
          </w:p>
          <w:p w14:paraId="26B0D1E3" w14:textId="77777777" w:rsidR="00262E41" w:rsidRDefault="00000000">
            <w:pPr>
              <w:rPr>
                <w:rFonts w:ascii="Marianne" w:hAnsi="Marianne"/>
              </w:rPr>
            </w:pPr>
            <w:r>
              <w:rPr>
                <w:rFonts w:ascii="Marianne" w:hAnsi="Marianne"/>
                <w:color w:val="5C5C5C"/>
                <w:sz w:val="18"/>
                <w:szCs w:val="18"/>
              </w:rPr>
              <w:t>Quand Maia apprend que de lointains parents, installés au Brésil, veulent l'adopter, elle a le sentiment de devenir une héroïne. Mais une fois sur place, ses rêves se brisent : les Carter, criblés de dettes, ont recueilli la jeune fille pour s'emparer de son héritage. Heureusement, Maia va rencontrer Finn, qui lui révélera l'univers mystérieux du fleuve Amazone.</w:t>
            </w:r>
          </w:p>
        </w:tc>
      </w:tr>
      <w:tr w:rsidR="00262E41" w14:paraId="2F5805E4" w14:textId="77777777">
        <w:trPr>
          <w:trHeight w:val="2895"/>
        </w:trPr>
        <w:tc>
          <w:tcPr>
            <w:tcW w:w="3394" w:type="dxa"/>
            <w:tcBorders>
              <w:top w:val="none" w:sz="4" w:space="0" w:color="000000"/>
              <w:left w:val="single" w:sz="6" w:space="0" w:color="000000"/>
              <w:bottom w:val="single" w:sz="4" w:space="0" w:color="auto"/>
              <w:right w:val="single" w:sz="6" w:space="0" w:color="000000"/>
            </w:tcBorders>
            <w:tcMar>
              <w:top w:w="0" w:type="dxa"/>
              <w:left w:w="100" w:type="dxa"/>
              <w:bottom w:w="0" w:type="dxa"/>
              <w:right w:w="100" w:type="dxa"/>
            </w:tcMar>
            <w:vAlign w:val="center"/>
          </w:tcPr>
          <w:p w14:paraId="49488B9D" w14:textId="77777777" w:rsidR="00262E41" w:rsidRDefault="00000000">
            <w:pPr>
              <w:jc w:val="center"/>
              <w:rPr>
                <w:rFonts w:ascii="Marianne" w:hAnsi="Marianne"/>
              </w:rPr>
            </w:pPr>
            <w:r>
              <w:rPr>
                <w:rFonts w:ascii="Marianne" w:hAnsi="Marianne"/>
              </w:rPr>
              <w:fldChar w:fldCharType="begin"/>
            </w:r>
            <w:r>
              <w:rPr>
                <w:rFonts w:ascii="Marianne" w:hAnsi="Marianne"/>
              </w:rPr>
              <w:instrText xml:space="preserve"> INCLUDEPICTURE "https://static.fnac-static.com/multimedia/PE/Images/FR/NR/b1/34/88/8926385/1507-1/tsp20240112111922/Pierre-Rabhi-l-enfant-du-desert.jpg" \* MERGEFORMATINET </w:instrText>
            </w:r>
            <w:r>
              <w:rPr>
                <w:rFonts w:ascii="Marianne" w:hAnsi="Marianne"/>
              </w:rPr>
              <w:fldChar w:fldCharType="separate"/>
            </w:r>
            <w:r>
              <w:rPr>
                <w:rFonts w:ascii="Marianne" w:hAnsi="Marianne"/>
                <w:noProof/>
              </w:rPr>
              <mc:AlternateContent>
                <mc:Choice Requires="wpg">
                  <w:drawing>
                    <wp:inline distT="0" distB="0" distL="0" distR="0" wp14:anchorId="6BBE8443" wp14:editId="06E4DEC7">
                      <wp:extent cx="1352282" cy="1779118"/>
                      <wp:effectExtent l="114300" t="101600" r="121285" b="139065"/>
                      <wp:docPr id="5" name="Image 3" descr="Pierre Rabhi, l'enfant du dés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erre Rabhi, l'enfant du désert"/>
                              <pic:cNvPicPr>
                                <a:picLocks noChangeAspect="1"/>
                              </pic:cNvPicPr>
                            </pic:nvPicPr>
                            <pic:blipFill>
                              <a:blip r:embed="rId17"/>
                              <a:stretch/>
                            </pic:blipFill>
                            <pic:spPr bwMode="auto">
                              <a:xfrm>
                                <a:off x="0" y="0"/>
                                <a:ext cx="1362132" cy="179207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106.48pt;height:140.09pt;mso-wrap-distance-left:0.00pt;mso-wrap-distance-top:0.00pt;mso-wrap-distance-right:0.00pt;mso-wrap-distance-bottom:0.00pt;z-index:1;" strokecolor="#FFFFFF" strokeweight="7.00pt">
                      <v:imagedata r:id="rId18" o:title=""/>
                      <o:lock v:ext="edit" rotation="t"/>
                    </v:shape>
                  </w:pict>
                </mc:Fallback>
              </mc:AlternateContent>
            </w:r>
            <w:r>
              <w:rPr>
                <w:rFonts w:ascii="Marianne" w:hAnsi="Marianne"/>
              </w:rPr>
              <w:fldChar w:fldCharType="end"/>
            </w:r>
          </w:p>
        </w:tc>
        <w:tc>
          <w:tcPr>
            <w:tcW w:w="5501" w:type="dxa"/>
            <w:tcBorders>
              <w:top w:val="none" w:sz="4" w:space="0" w:color="000000"/>
              <w:left w:val="none" w:sz="4" w:space="0" w:color="000000"/>
              <w:bottom w:val="single" w:sz="4" w:space="0" w:color="auto"/>
              <w:right w:val="single" w:sz="6" w:space="0" w:color="000000"/>
            </w:tcBorders>
            <w:tcMar>
              <w:top w:w="0" w:type="dxa"/>
              <w:left w:w="100" w:type="dxa"/>
              <w:bottom w:w="0" w:type="dxa"/>
              <w:right w:w="100" w:type="dxa"/>
            </w:tcMar>
            <w:vAlign w:val="center"/>
          </w:tcPr>
          <w:p w14:paraId="7F20D814" w14:textId="77777777" w:rsidR="00262E41" w:rsidRDefault="00000000">
            <w:pPr>
              <w:rPr>
                <w:rFonts w:ascii="Marianne" w:hAnsi="Marianne"/>
                <w:color w:val="5C5C5C"/>
                <w:sz w:val="18"/>
                <w:szCs w:val="18"/>
              </w:rPr>
            </w:pPr>
            <w:bookmarkStart w:id="4" w:name="_ylpdxgle5anu"/>
            <w:bookmarkEnd w:id="4"/>
            <w:r>
              <w:rPr>
                <w:rFonts w:ascii="Marianne" w:hAnsi="Marianne"/>
                <w:b/>
                <w:bCs/>
                <w:i/>
                <w:iCs/>
                <w:color w:val="5C5C5C"/>
                <w:sz w:val="18"/>
                <w:szCs w:val="18"/>
              </w:rPr>
              <w:t>L'enfant du désert</w:t>
            </w:r>
            <w:r>
              <w:rPr>
                <w:rFonts w:ascii="Calibri" w:hAnsi="Calibri" w:cs="Calibri"/>
                <w:color w:val="5C5C5C"/>
                <w:sz w:val="18"/>
                <w:szCs w:val="18"/>
              </w:rPr>
              <w:t> </w:t>
            </w:r>
            <w:r>
              <w:rPr>
                <w:rFonts w:ascii="Marianne" w:hAnsi="Marianne"/>
                <w:color w:val="5C5C5C"/>
                <w:sz w:val="18"/>
                <w:szCs w:val="18"/>
              </w:rPr>
              <w:t xml:space="preserve">de Pierre Rabhi et Claire </w:t>
            </w:r>
            <w:proofErr w:type="spellStart"/>
            <w:r>
              <w:rPr>
                <w:rFonts w:ascii="Marianne" w:hAnsi="Marianne"/>
                <w:color w:val="5C5C5C"/>
                <w:sz w:val="18"/>
                <w:szCs w:val="18"/>
              </w:rPr>
              <w:t>Eggermont</w:t>
            </w:r>
            <w:proofErr w:type="spellEnd"/>
            <w:r>
              <w:rPr>
                <w:rFonts w:ascii="Marianne" w:hAnsi="Marianne"/>
                <w:color w:val="5C5C5C"/>
                <w:sz w:val="18"/>
                <w:szCs w:val="18"/>
              </w:rPr>
              <w:t xml:space="preserve"> </w:t>
            </w:r>
          </w:p>
          <w:p w14:paraId="2A0E7380" w14:textId="77777777" w:rsidR="00262E41" w:rsidRDefault="00262E41">
            <w:pPr>
              <w:rPr>
                <w:rFonts w:ascii="Marianne" w:hAnsi="Marianne"/>
                <w:highlight w:val="white"/>
              </w:rPr>
            </w:pPr>
          </w:p>
          <w:p w14:paraId="0771AF20" w14:textId="77777777" w:rsidR="00262E41" w:rsidRDefault="00000000">
            <w:pPr>
              <w:rPr>
                <w:rFonts w:ascii="Marianne" w:hAnsi="Marianne"/>
                <w:highlight w:val="white"/>
              </w:rPr>
            </w:pPr>
            <w:r>
              <w:rPr>
                <w:rFonts w:ascii="Marianne" w:hAnsi="Marianne"/>
                <w:color w:val="5C5C5C"/>
                <w:sz w:val="18"/>
                <w:szCs w:val="18"/>
              </w:rPr>
              <w:t>Pierre Rabhi semble avoir eu mille vies. Né dans une oasis du Sahara, le garçon est confié à l'âge de quatre ans à une famille d'adoption. L’enfant du désert découvre le tourbillon de la grande ville d'Oran. Plus tard, il s'embarque pour Paris où il travaillera dans une usine. C'est là qu'il rencontre Michelle, sa future femme. Ensemble, ils décident de s'installer à la campagne, en Ardèche. Sur cette terre asséchée et rocailleuse, avec patience, ils réalisent leur rêve : cultiver un jardin respectueux de la nature, qui pourrait les nourrir et leur permettre de vivre autrement. Avec une préface de J.M.G. Le Clézio.</w:t>
            </w:r>
          </w:p>
        </w:tc>
      </w:tr>
      <w:tr w:rsidR="00262E41" w14:paraId="2DBF3554" w14:textId="77777777">
        <w:trPr>
          <w:trHeight w:val="4095"/>
        </w:trPr>
        <w:tc>
          <w:tcPr>
            <w:tcW w:w="339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EE6B632" w14:textId="77777777" w:rsidR="00262E41" w:rsidRDefault="00000000">
            <w:pPr>
              <w:jc w:val="center"/>
              <w:rPr>
                <w:rFonts w:ascii="Marianne" w:hAnsi="Marianne"/>
              </w:rPr>
            </w:pPr>
            <w:r>
              <w:rPr>
                <w:rFonts w:ascii="Marianne" w:hAnsi="Marianne"/>
              </w:rPr>
              <w:lastRenderedPageBreak/>
              <w:fldChar w:fldCharType="begin"/>
            </w:r>
            <w:r>
              <w:rPr>
                <w:rFonts w:ascii="Marianne" w:hAnsi="Marianne"/>
              </w:rPr>
              <w:instrText xml:space="preserve"> INCLUDEPICTURE "https://encrypted-tbn0.gstatic.com/images?q=tbn:ANd9GcQ1HoXrxYCDNhJ0hAeDLt73y_--rgXqccBqdw&amp;s" \* MERGEFORMATINET </w:instrText>
            </w:r>
            <w:r>
              <w:rPr>
                <w:rFonts w:ascii="Marianne" w:hAnsi="Marianne"/>
              </w:rPr>
              <w:fldChar w:fldCharType="separate"/>
            </w:r>
            <w:r>
              <w:rPr>
                <w:rFonts w:ascii="Marianne" w:hAnsi="Marianne"/>
                <w:noProof/>
              </w:rPr>
              <mc:AlternateContent>
                <mc:Choice Requires="wpg">
                  <w:drawing>
                    <wp:inline distT="0" distB="0" distL="0" distR="0" wp14:anchorId="15432314" wp14:editId="4BA5853D">
                      <wp:extent cx="1375794" cy="2063449"/>
                      <wp:effectExtent l="114300" t="101600" r="123189" b="133985"/>
                      <wp:docPr id="6" name="Image 5" descr="Voyage au pays des arb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oyage au pays des arbres"/>
                              <pic:cNvPicPr>
                                <a:picLocks noChangeAspect="1"/>
                              </pic:cNvPicPr>
                            </pic:nvPicPr>
                            <pic:blipFill>
                              <a:blip r:embed="rId19"/>
                              <a:stretch/>
                            </pic:blipFill>
                            <pic:spPr bwMode="auto">
                              <a:xfrm>
                                <a:off x="0" y="0"/>
                                <a:ext cx="1378711" cy="206782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08.33pt;height:162.48pt;mso-wrap-distance-left:0.00pt;mso-wrap-distance-top:0.00pt;mso-wrap-distance-right:0.00pt;mso-wrap-distance-bottom:0.00pt;z-index:1;" strokecolor="#FFFFFF" strokeweight="7.00pt">
                      <v:imagedata r:id="rId20" o:title=""/>
                      <o:lock v:ext="edit" rotation="t"/>
                    </v:shape>
                  </w:pict>
                </mc:Fallback>
              </mc:AlternateContent>
            </w:r>
            <w:r>
              <w:rPr>
                <w:rFonts w:ascii="Marianne" w:hAnsi="Marianne"/>
              </w:rPr>
              <w:fldChar w:fldCharType="end"/>
            </w:r>
          </w:p>
        </w:tc>
        <w:tc>
          <w:tcPr>
            <w:tcW w:w="5501"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3E8891C" w14:textId="77777777" w:rsidR="00262E41" w:rsidRDefault="00000000">
            <w:pPr>
              <w:pStyle w:val="NormalWeb"/>
              <w:spacing w:before="0" w:beforeAutospacing="0" w:after="0" w:afterAutospacing="0" w:line="293" w:lineRule="atLeast"/>
              <w:rPr>
                <w:rFonts w:ascii="Marianne" w:hAnsi="Marianne" w:cs="Arial"/>
                <w:color w:val="5C5C5C"/>
                <w:sz w:val="18"/>
                <w:szCs w:val="18"/>
              </w:rPr>
            </w:pPr>
            <w:r>
              <w:rPr>
                <w:rFonts w:ascii="Marianne" w:hAnsi="Marianne" w:cs="Arial"/>
                <w:b/>
                <w:bCs/>
                <w:i/>
                <w:iCs/>
                <w:color w:val="5C5C5C"/>
                <w:sz w:val="18"/>
                <w:szCs w:val="18"/>
              </w:rPr>
              <w:t>Voyage au pays des arbres</w:t>
            </w:r>
            <w:r>
              <w:rPr>
                <w:rFonts w:ascii="Calibri" w:hAnsi="Calibri" w:cs="Calibri"/>
                <w:color w:val="5C5C5C"/>
                <w:sz w:val="18"/>
                <w:szCs w:val="18"/>
              </w:rPr>
              <w:t> </w:t>
            </w:r>
            <w:r>
              <w:rPr>
                <w:rFonts w:ascii="Marianne" w:hAnsi="Marianne" w:cs="Arial"/>
                <w:color w:val="5C5C5C"/>
                <w:sz w:val="18"/>
                <w:szCs w:val="18"/>
              </w:rPr>
              <w:t>de J. M. G. Le Cl</w:t>
            </w:r>
            <w:r>
              <w:rPr>
                <w:rFonts w:ascii="Marianne" w:hAnsi="Marianne" w:cs="Marianne"/>
                <w:color w:val="5C5C5C"/>
                <w:sz w:val="18"/>
                <w:szCs w:val="18"/>
              </w:rPr>
              <w:t>é</w:t>
            </w:r>
            <w:r>
              <w:rPr>
                <w:rFonts w:ascii="Marianne" w:hAnsi="Marianne" w:cs="Arial"/>
                <w:color w:val="5C5C5C"/>
                <w:sz w:val="18"/>
                <w:szCs w:val="18"/>
              </w:rPr>
              <w:t xml:space="preserve">zio </w:t>
            </w:r>
          </w:p>
          <w:p w14:paraId="1AE0D50F" w14:textId="77777777" w:rsidR="00262E41" w:rsidRDefault="00262E41">
            <w:pPr>
              <w:pStyle w:val="NormalWeb"/>
              <w:spacing w:before="0" w:beforeAutospacing="0" w:after="0" w:afterAutospacing="0" w:line="293" w:lineRule="atLeast"/>
              <w:rPr>
                <w:rFonts w:ascii="Marianne" w:hAnsi="Marianne" w:cs="Arial"/>
                <w:color w:val="5C5C5C"/>
                <w:sz w:val="18"/>
                <w:szCs w:val="18"/>
              </w:rPr>
            </w:pPr>
          </w:p>
          <w:p w14:paraId="3E5A6AC7" w14:textId="77777777" w:rsidR="00262E41" w:rsidRDefault="00000000">
            <w:pPr>
              <w:rPr>
                <w:rFonts w:ascii="Marianne" w:hAnsi="Marianne"/>
                <w:highlight w:val="white"/>
              </w:rPr>
            </w:pPr>
            <w:r>
              <w:rPr>
                <w:rFonts w:ascii="Marianne" w:hAnsi="Marianne"/>
                <w:color w:val="5C5C5C"/>
                <w:sz w:val="18"/>
                <w:szCs w:val="18"/>
              </w:rPr>
              <w:t>Savez-vous que les arbres sont un peu timides mais que, si on prend la peine de les observer, on s'aperçoit qu'ils parlent, qu'ils bougent et qu'ils voient ? Le petit garçon va peu à peu les apprivoiser et, avec un soupçon d'imagination, il va entamer un merveilleux voyage et découvrir leurs secrets.</w:t>
            </w:r>
          </w:p>
        </w:tc>
      </w:tr>
      <w:tr w:rsidR="00262E41" w14:paraId="40AFB993" w14:textId="77777777">
        <w:trPr>
          <w:trHeight w:val="3135"/>
        </w:trPr>
        <w:tc>
          <w:tcPr>
            <w:tcW w:w="3394" w:type="dxa"/>
            <w:tcBorders>
              <w:top w:val="single" w:sz="4" w:space="0" w:color="auto"/>
              <w:left w:val="single" w:sz="6" w:space="0" w:color="000000"/>
              <w:bottom w:val="single" w:sz="4" w:space="0" w:color="C0504D" w:themeColor="accent2"/>
              <w:right w:val="single" w:sz="6" w:space="0" w:color="000000"/>
            </w:tcBorders>
            <w:tcMar>
              <w:top w:w="0" w:type="dxa"/>
              <w:left w:w="100" w:type="dxa"/>
              <w:bottom w:w="0" w:type="dxa"/>
              <w:right w:w="100" w:type="dxa"/>
            </w:tcMar>
            <w:vAlign w:val="center"/>
          </w:tcPr>
          <w:p w14:paraId="1B6D939C" w14:textId="77777777" w:rsidR="00262E41" w:rsidRDefault="00000000">
            <w:pPr>
              <w:jc w:val="center"/>
              <w:rPr>
                <w:rFonts w:ascii="Marianne" w:hAnsi="Marianne"/>
              </w:rPr>
            </w:pPr>
            <w:r>
              <w:rPr>
                <w:rFonts w:ascii="Marianne" w:hAnsi="Marianne"/>
              </w:rPr>
              <w:fldChar w:fldCharType="begin"/>
            </w:r>
            <w:r>
              <w:rPr>
                <w:rFonts w:ascii="Marianne" w:hAnsi="Marianne"/>
              </w:rPr>
              <w:instrText xml:space="preserve"> INCLUDEPICTURE "https://www.gallimard-jeunesse.fr/assets/media/cache/cover_medium/gallimard_img/image/J04853.jpg" \* MERGEFORMATINET </w:instrText>
            </w:r>
            <w:r>
              <w:rPr>
                <w:rFonts w:ascii="Marianne" w:hAnsi="Marianne"/>
              </w:rPr>
              <w:fldChar w:fldCharType="separate"/>
            </w:r>
            <w:r>
              <w:rPr>
                <w:rFonts w:ascii="Marianne" w:hAnsi="Marianne"/>
                <w:noProof/>
              </w:rPr>
              <mc:AlternateContent>
                <mc:Choice Requires="wpg">
                  <w:drawing>
                    <wp:inline distT="0" distB="0" distL="0" distR="0" wp14:anchorId="27F5603C" wp14:editId="0B79A6EE">
                      <wp:extent cx="1277147" cy="1879134"/>
                      <wp:effectExtent l="114300" t="101600" r="120014" b="140335"/>
                      <wp:docPr id="7" name="Image 6" descr="Tobie Lol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obie Lolness"/>
                              <pic:cNvPicPr>
                                <a:picLocks noChangeAspect="1"/>
                              </pic:cNvPicPr>
                            </pic:nvPicPr>
                            <pic:blipFill>
                              <a:blip r:embed="rId21"/>
                              <a:stretch/>
                            </pic:blipFill>
                            <pic:spPr bwMode="auto">
                              <a:xfrm>
                                <a:off x="0" y="0"/>
                                <a:ext cx="1279774" cy="1883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00.56pt;height:147.96pt;mso-wrap-distance-left:0.00pt;mso-wrap-distance-top:0.00pt;mso-wrap-distance-right:0.00pt;mso-wrap-distance-bottom:0.00pt;z-index:1;" strokecolor="#FFFFFF" strokeweight="7.00pt">
                      <v:imagedata r:id="rId22" o:title=""/>
                      <o:lock v:ext="edit" rotation="t"/>
                    </v:shape>
                  </w:pict>
                </mc:Fallback>
              </mc:AlternateContent>
            </w:r>
            <w:r>
              <w:rPr>
                <w:rFonts w:ascii="Marianne" w:hAnsi="Marianne"/>
              </w:rPr>
              <w:fldChar w:fldCharType="end"/>
            </w:r>
          </w:p>
        </w:tc>
        <w:tc>
          <w:tcPr>
            <w:tcW w:w="5501" w:type="dxa"/>
            <w:tcBorders>
              <w:top w:val="single" w:sz="4" w:space="0" w:color="auto"/>
              <w:left w:val="none" w:sz="4" w:space="0" w:color="000000"/>
              <w:bottom w:val="single" w:sz="4" w:space="0" w:color="C0504D" w:themeColor="accent2"/>
              <w:right w:val="single" w:sz="6" w:space="0" w:color="000000"/>
            </w:tcBorders>
            <w:tcMar>
              <w:top w:w="0" w:type="dxa"/>
              <w:left w:w="100" w:type="dxa"/>
              <w:bottom w:w="0" w:type="dxa"/>
              <w:right w:w="100" w:type="dxa"/>
            </w:tcMar>
            <w:vAlign w:val="center"/>
          </w:tcPr>
          <w:p w14:paraId="55C49512" w14:textId="77777777" w:rsidR="00262E41" w:rsidRDefault="00000000">
            <w:pPr>
              <w:pStyle w:val="NormalWeb"/>
              <w:spacing w:before="0" w:beforeAutospacing="0" w:after="0" w:afterAutospacing="0" w:line="293" w:lineRule="atLeast"/>
              <w:rPr>
                <w:rFonts w:ascii="Marianne" w:hAnsi="Marianne" w:cs="Arial"/>
                <w:b/>
                <w:bCs/>
                <w:i/>
                <w:iCs/>
                <w:color w:val="5C5C5C"/>
                <w:sz w:val="18"/>
                <w:szCs w:val="18"/>
              </w:rPr>
            </w:pPr>
            <w:r>
              <w:rPr>
                <w:rFonts w:ascii="Marianne" w:hAnsi="Marianne" w:cs="Arial"/>
                <w:b/>
                <w:bCs/>
                <w:i/>
                <w:iCs/>
                <w:color w:val="5C5C5C"/>
                <w:sz w:val="18"/>
                <w:szCs w:val="18"/>
              </w:rPr>
              <w:t xml:space="preserve">Tobie </w:t>
            </w:r>
            <w:proofErr w:type="spellStart"/>
            <w:r>
              <w:rPr>
                <w:rFonts w:ascii="Marianne" w:hAnsi="Marianne" w:cs="Arial"/>
                <w:b/>
                <w:bCs/>
                <w:i/>
                <w:iCs/>
                <w:color w:val="5C5C5C"/>
                <w:sz w:val="18"/>
                <w:szCs w:val="18"/>
              </w:rPr>
              <w:t>Lolness</w:t>
            </w:r>
            <w:proofErr w:type="spellEnd"/>
            <w:r>
              <w:rPr>
                <w:rFonts w:ascii="Marianne" w:hAnsi="Marianne" w:cs="Arial"/>
                <w:b/>
                <w:bCs/>
                <w:i/>
                <w:iCs/>
                <w:color w:val="5C5C5C"/>
                <w:sz w:val="18"/>
                <w:szCs w:val="18"/>
              </w:rPr>
              <w:t xml:space="preserve"> 1 - La vie suspendue</w:t>
            </w:r>
            <w:r>
              <w:rPr>
                <w:rFonts w:ascii="Calibri" w:hAnsi="Calibri" w:cs="Calibri"/>
                <w:b/>
                <w:bCs/>
                <w:i/>
                <w:iCs/>
                <w:color w:val="5C5C5C"/>
                <w:sz w:val="18"/>
                <w:szCs w:val="18"/>
              </w:rPr>
              <w:t> </w:t>
            </w:r>
            <w:r>
              <w:rPr>
                <w:rFonts w:ascii="Marianne" w:eastAsia="Arial" w:hAnsi="Marianne" w:cs="Arial"/>
                <w:color w:val="5C5C5C"/>
                <w:sz w:val="18"/>
                <w:szCs w:val="18"/>
                <w:lang w:val="fr"/>
              </w:rPr>
              <w:t xml:space="preserve">de Timothée de </w:t>
            </w:r>
            <w:proofErr w:type="spellStart"/>
            <w:r>
              <w:rPr>
                <w:rFonts w:ascii="Marianne" w:eastAsia="Arial" w:hAnsi="Marianne" w:cs="Arial"/>
                <w:color w:val="5C5C5C"/>
                <w:sz w:val="18"/>
                <w:szCs w:val="18"/>
                <w:lang w:val="fr"/>
              </w:rPr>
              <w:t>Fombelle</w:t>
            </w:r>
            <w:proofErr w:type="spellEnd"/>
            <w:r>
              <w:rPr>
                <w:rFonts w:ascii="Marianne" w:hAnsi="Marianne" w:cs="Arial"/>
                <w:b/>
                <w:bCs/>
                <w:i/>
                <w:iCs/>
                <w:color w:val="5C5C5C"/>
                <w:sz w:val="18"/>
                <w:szCs w:val="18"/>
              </w:rPr>
              <w:t xml:space="preserve"> </w:t>
            </w:r>
          </w:p>
          <w:p w14:paraId="7197C5BA" w14:textId="77777777" w:rsidR="00262E41" w:rsidRDefault="00262E41">
            <w:pPr>
              <w:rPr>
                <w:rFonts w:ascii="Marianne" w:hAnsi="Marianne"/>
                <w:color w:val="5C5C5C"/>
                <w:sz w:val="18"/>
                <w:szCs w:val="18"/>
              </w:rPr>
            </w:pPr>
          </w:p>
          <w:p w14:paraId="668969E1" w14:textId="77777777" w:rsidR="00262E41" w:rsidRDefault="00000000">
            <w:pPr>
              <w:rPr>
                <w:rFonts w:ascii="Marianne" w:hAnsi="Marianne"/>
                <w:color w:val="5C5C5C"/>
                <w:sz w:val="18"/>
                <w:szCs w:val="18"/>
                <w:lang w:val="fr-FR"/>
              </w:rPr>
            </w:pPr>
            <w:r>
              <w:rPr>
                <w:rFonts w:ascii="Marianne" w:hAnsi="Marianne"/>
                <w:color w:val="5C5C5C"/>
                <w:sz w:val="18"/>
                <w:szCs w:val="18"/>
              </w:rPr>
              <w:t xml:space="preserve">Courant parmi les branches, épuisé, les pieds en sang, Tobie fuit, traqué par les siens. Tobie </w:t>
            </w:r>
            <w:proofErr w:type="spellStart"/>
            <w:r>
              <w:rPr>
                <w:rFonts w:ascii="Marianne" w:hAnsi="Marianne"/>
                <w:color w:val="5C5C5C"/>
                <w:sz w:val="18"/>
                <w:szCs w:val="18"/>
              </w:rPr>
              <w:t>Lolness</w:t>
            </w:r>
            <w:proofErr w:type="spellEnd"/>
            <w:r>
              <w:rPr>
                <w:rFonts w:ascii="Marianne" w:hAnsi="Marianne"/>
                <w:color w:val="5C5C5C"/>
                <w:sz w:val="18"/>
                <w:szCs w:val="18"/>
              </w:rPr>
              <w:t xml:space="preserve"> ne mesure pas plus d'un millimètre et demi. Son peuple habite le grand chêne depuis la nuit des temps. Parce que son père a refusé de livrer le secret d'une invention révolutionnaire, sa famille a été exilée, emprisonnée. Seul Tobie a pu s'échapper. Mais pour combien de temps ?</w:t>
            </w:r>
          </w:p>
        </w:tc>
      </w:tr>
      <w:tr w:rsidR="00262E41" w14:paraId="46AF2047" w14:textId="77777777">
        <w:trPr>
          <w:trHeight w:val="3135"/>
        </w:trPr>
        <w:tc>
          <w:tcPr>
            <w:tcW w:w="3394" w:type="dxa"/>
            <w:tcBorders>
              <w:top w:val="single" w:sz="4" w:space="0" w:color="C0504D" w:themeColor="accent2"/>
              <w:left w:val="single" w:sz="6" w:space="0" w:color="000000"/>
              <w:bottom w:val="single" w:sz="6" w:space="0" w:color="000000"/>
              <w:right w:val="single" w:sz="6" w:space="0" w:color="000000"/>
            </w:tcBorders>
            <w:tcMar>
              <w:top w:w="0" w:type="dxa"/>
              <w:left w:w="100" w:type="dxa"/>
              <w:bottom w:w="0" w:type="dxa"/>
              <w:right w:w="100" w:type="dxa"/>
            </w:tcMar>
            <w:vAlign w:val="center"/>
          </w:tcPr>
          <w:p w14:paraId="306F1844" w14:textId="77777777" w:rsidR="00262E41" w:rsidRDefault="00000000">
            <w:pPr>
              <w:jc w:val="center"/>
              <w:rPr>
                <w:rFonts w:ascii="Marianne" w:hAnsi="Marianne"/>
              </w:rPr>
            </w:pPr>
            <w:r>
              <w:rPr>
                <w:rFonts w:ascii="Marianne" w:hAnsi="Marianne"/>
              </w:rPr>
              <w:fldChar w:fldCharType="begin"/>
            </w:r>
            <w:r>
              <w:rPr>
                <w:rFonts w:ascii="Marianne" w:hAnsi="Marianne"/>
              </w:rPr>
              <w:instrText xml:space="preserve"> INCLUDEPICTURE "https://images.epagine.fr/832/9782070367832_1_75.jpg" \* MERGEFORMATINET </w:instrText>
            </w:r>
            <w:r>
              <w:rPr>
                <w:rFonts w:ascii="Marianne" w:hAnsi="Marianne"/>
              </w:rPr>
              <w:fldChar w:fldCharType="separate"/>
            </w:r>
            <w:r>
              <w:rPr>
                <w:rFonts w:ascii="Marianne" w:hAnsi="Marianne"/>
                <w:noProof/>
              </w:rPr>
              <mc:AlternateContent>
                <mc:Choice Requires="wpg">
                  <w:drawing>
                    <wp:inline distT="0" distB="0" distL="0" distR="0" wp14:anchorId="5505B6BA" wp14:editId="573FD53C">
                      <wp:extent cx="1367405" cy="2252324"/>
                      <wp:effectExtent l="114300" t="101600" r="118745" b="135890"/>
                      <wp:docPr id="8" name="Image 8" descr="Le livre de la jungle - Rudyard Kipling - Folio - Poche - La Boîte à Livres  T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e livre de la jungle - Rudyard Kipling - Folio - Poche - La Boîte à Livres  TOURS"/>
                              <pic:cNvPicPr>
                                <a:picLocks noChangeAspect="1"/>
                              </pic:cNvPicPr>
                            </pic:nvPicPr>
                            <pic:blipFill>
                              <a:blip r:embed="rId23"/>
                              <a:stretch/>
                            </pic:blipFill>
                            <pic:spPr bwMode="auto">
                              <a:xfrm>
                                <a:off x="0" y="0"/>
                                <a:ext cx="1372280" cy="226035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07.67pt;height:177.35pt;mso-wrap-distance-left:0.00pt;mso-wrap-distance-top:0.00pt;mso-wrap-distance-right:0.00pt;mso-wrap-distance-bottom:0.00pt;z-index:1;" strokecolor="#FFFFFF" strokeweight="7.00pt">
                      <v:imagedata r:id="rId24" o:title=""/>
                      <o:lock v:ext="edit" rotation="t"/>
                    </v:shape>
                  </w:pict>
                </mc:Fallback>
              </mc:AlternateContent>
            </w:r>
            <w:r>
              <w:rPr>
                <w:rFonts w:ascii="Marianne" w:hAnsi="Marianne"/>
              </w:rPr>
              <w:fldChar w:fldCharType="end"/>
            </w:r>
          </w:p>
        </w:tc>
        <w:tc>
          <w:tcPr>
            <w:tcW w:w="5501" w:type="dxa"/>
            <w:tcBorders>
              <w:top w:val="single" w:sz="4" w:space="0" w:color="C0504D" w:themeColor="accent2"/>
              <w:left w:val="none" w:sz="4" w:space="0" w:color="000000"/>
              <w:bottom w:val="single" w:sz="6" w:space="0" w:color="000000"/>
              <w:right w:val="single" w:sz="6" w:space="0" w:color="000000"/>
            </w:tcBorders>
            <w:tcMar>
              <w:top w:w="0" w:type="dxa"/>
              <w:left w:w="100" w:type="dxa"/>
              <w:bottom w:w="0" w:type="dxa"/>
              <w:right w:w="100" w:type="dxa"/>
            </w:tcMar>
            <w:vAlign w:val="center"/>
          </w:tcPr>
          <w:p w14:paraId="3102B6B4" w14:textId="77777777" w:rsidR="00262E41" w:rsidRDefault="00000000">
            <w:pPr>
              <w:pStyle w:val="NormalWeb"/>
              <w:spacing w:before="0" w:beforeAutospacing="0" w:after="0" w:afterAutospacing="0" w:line="293" w:lineRule="atLeast"/>
              <w:rPr>
                <w:rFonts w:ascii="Marianne" w:hAnsi="Marianne" w:cs="Arial"/>
                <w:b/>
                <w:bCs/>
                <w:i/>
                <w:iCs/>
                <w:color w:val="5C5C5C"/>
                <w:sz w:val="18"/>
                <w:szCs w:val="18"/>
              </w:rPr>
            </w:pPr>
            <w:r>
              <w:rPr>
                <w:rFonts w:ascii="Marianne" w:hAnsi="Marianne" w:cs="Arial"/>
                <w:b/>
                <w:bCs/>
                <w:i/>
                <w:iCs/>
                <w:color w:val="5C5C5C"/>
                <w:sz w:val="18"/>
                <w:szCs w:val="18"/>
              </w:rPr>
              <w:t xml:space="preserve">Le Livre de la Jungle </w:t>
            </w:r>
            <w:r>
              <w:rPr>
                <w:rFonts w:ascii="Marianne" w:eastAsia="Arial" w:hAnsi="Marianne" w:cs="Arial"/>
                <w:color w:val="5C5C5C"/>
                <w:sz w:val="18"/>
                <w:szCs w:val="18"/>
                <w:lang w:val="fr"/>
              </w:rPr>
              <w:t>de Rudyard Kipling</w:t>
            </w:r>
          </w:p>
          <w:p w14:paraId="5027F49A" w14:textId="77777777" w:rsidR="00262E41" w:rsidRDefault="00262E41">
            <w:pPr>
              <w:rPr>
                <w:rFonts w:ascii="Marianne" w:hAnsi="Marianne"/>
                <w:color w:val="5C5C5C"/>
                <w:sz w:val="18"/>
                <w:szCs w:val="18"/>
              </w:rPr>
            </w:pPr>
          </w:p>
          <w:p w14:paraId="27DF904A" w14:textId="77777777" w:rsidR="00262E41" w:rsidRDefault="00000000">
            <w:pPr>
              <w:rPr>
                <w:rFonts w:ascii="Marianne" w:hAnsi="Marianne"/>
                <w:color w:val="424243"/>
              </w:rPr>
            </w:pPr>
            <w:r>
              <w:rPr>
                <w:rFonts w:ascii="Marianne" w:hAnsi="Marianne"/>
                <w:color w:val="5C5C5C"/>
                <w:sz w:val="18"/>
                <w:szCs w:val="18"/>
              </w:rPr>
              <w:t xml:space="preserve">Mowgli, le petit d’homme abandonné à la naissance, est accueilli par le Clan de la Jungle. </w:t>
            </w:r>
            <w:proofErr w:type="spellStart"/>
            <w:r>
              <w:rPr>
                <w:rFonts w:ascii="Marianne" w:hAnsi="Marianne"/>
                <w:color w:val="5C5C5C"/>
                <w:sz w:val="18"/>
                <w:szCs w:val="18"/>
              </w:rPr>
              <w:t>Baloo</w:t>
            </w:r>
            <w:proofErr w:type="spellEnd"/>
            <w:r>
              <w:rPr>
                <w:rFonts w:ascii="Marianne" w:hAnsi="Marianne"/>
                <w:color w:val="5C5C5C"/>
                <w:sz w:val="18"/>
                <w:szCs w:val="18"/>
              </w:rPr>
              <w:t xml:space="preserve">, l’ours débonnaire, et </w:t>
            </w:r>
            <w:proofErr w:type="spellStart"/>
            <w:r>
              <w:rPr>
                <w:rFonts w:ascii="Marianne" w:hAnsi="Marianne"/>
                <w:color w:val="5C5C5C"/>
                <w:sz w:val="18"/>
                <w:szCs w:val="18"/>
              </w:rPr>
              <w:t>Bagheera</w:t>
            </w:r>
            <w:proofErr w:type="spellEnd"/>
            <w:r>
              <w:rPr>
                <w:rFonts w:ascii="Marianne" w:hAnsi="Marianne"/>
                <w:color w:val="5C5C5C"/>
                <w:sz w:val="18"/>
                <w:szCs w:val="18"/>
              </w:rPr>
              <w:t>, la belle panthère noire, lui font découvrir la Loi de la Jungle. Mais, malgré l’attachement qu’il porte à ses frères animaux, Mowgli doit accepter sa vraie nature d’homme… Devra-t-il quitter la jungle</w:t>
            </w:r>
            <w:r>
              <w:rPr>
                <w:rFonts w:ascii="Calibri" w:hAnsi="Calibri" w:cs="Calibri"/>
                <w:color w:val="5C5C5C"/>
                <w:sz w:val="18"/>
                <w:szCs w:val="18"/>
              </w:rPr>
              <w:t> </w:t>
            </w:r>
            <w:r>
              <w:rPr>
                <w:rFonts w:ascii="Marianne" w:hAnsi="Marianne"/>
                <w:color w:val="5C5C5C"/>
                <w:sz w:val="18"/>
                <w:szCs w:val="18"/>
              </w:rPr>
              <w:t>?</w:t>
            </w:r>
          </w:p>
        </w:tc>
      </w:tr>
    </w:tbl>
    <w:p w14:paraId="477622E0" w14:textId="77777777" w:rsidR="00262E41" w:rsidRDefault="00000000">
      <w:pPr>
        <w:rPr>
          <w:rFonts w:ascii="Marianne" w:hAnsi="Marianne"/>
        </w:rPr>
      </w:pPr>
      <w:r>
        <w:rPr>
          <w:rFonts w:ascii="Marianne" w:hAnsi="Marianne"/>
        </w:rPr>
        <w:t xml:space="preserve"> </w:t>
      </w:r>
    </w:p>
    <w:p w14:paraId="1A24D879" w14:textId="77777777" w:rsidR="00262E41" w:rsidRDefault="00000000">
      <w:pPr>
        <w:rPr>
          <w:rFonts w:ascii="Marianne" w:hAnsi="Marianne"/>
        </w:rPr>
      </w:pPr>
      <w:r>
        <w:rPr>
          <w:rFonts w:ascii="Marianne" w:hAnsi="Marianne"/>
        </w:rPr>
        <w:br w:type="page" w:clear="all"/>
      </w:r>
    </w:p>
    <w:p w14:paraId="12915F6B" w14:textId="77777777" w:rsidR="00262E41" w:rsidRDefault="00262E41">
      <w:pPr>
        <w:rPr>
          <w:rFonts w:ascii="Marianne" w:hAnsi="Marianne"/>
        </w:rPr>
      </w:pPr>
    </w:p>
    <w:tbl>
      <w:tblPr>
        <w:tblStyle w:val="StGen2"/>
        <w:tblW w:w="9025" w:type="dxa"/>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600" w:firstRow="0" w:lastRow="0" w:firstColumn="0" w:lastColumn="0" w:noHBand="1" w:noVBand="1"/>
      </w:tblPr>
      <w:tblGrid>
        <w:gridCol w:w="3088"/>
        <w:gridCol w:w="220"/>
        <w:gridCol w:w="5717"/>
      </w:tblGrid>
      <w:tr w:rsidR="00262E41" w14:paraId="02E991CA" w14:textId="77777777">
        <w:trPr>
          <w:trHeight w:val="330"/>
        </w:trPr>
        <w:tc>
          <w:tcPr>
            <w:tcW w:w="9025" w:type="dxa"/>
            <w:gridSpan w:val="3"/>
            <w:tcBorders>
              <w:top w:val="single" w:sz="6" w:space="0" w:color="000000"/>
              <w:left w:val="single" w:sz="6" w:space="0" w:color="000000"/>
              <w:bottom w:val="single" w:sz="6" w:space="0" w:color="000000"/>
              <w:right w:val="single" w:sz="6" w:space="0" w:color="000000"/>
            </w:tcBorders>
            <w:shd w:val="clear" w:color="auto" w:fill="CAEDFB"/>
            <w:tcMar>
              <w:top w:w="0" w:type="dxa"/>
              <w:left w:w="100" w:type="dxa"/>
              <w:bottom w:w="0" w:type="dxa"/>
              <w:right w:w="100" w:type="dxa"/>
            </w:tcMar>
          </w:tcPr>
          <w:p w14:paraId="6E064DF5" w14:textId="77777777" w:rsidR="00262E41" w:rsidRDefault="00000000">
            <w:pPr>
              <w:pStyle w:val="Titre1"/>
              <w:keepNext w:val="0"/>
              <w:keepLines w:val="0"/>
              <w:spacing w:before="0" w:after="0"/>
              <w:ind w:left="400"/>
              <w:jc w:val="center"/>
              <w:rPr>
                <w:rFonts w:ascii="Marianne" w:hAnsi="Marianne"/>
                <w:b/>
                <w:sz w:val="28"/>
                <w:szCs w:val="28"/>
              </w:rPr>
            </w:pPr>
            <w:bookmarkStart w:id="5" w:name="_79oyk89e6si5"/>
            <w:bookmarkEnd w:id="5"/>
            <w:r>
              <w:rPr>
                <w:rFonts w:ascii="Marianne" w:hAnsi="Marianne"/>
                <w:b/>
                <w:sz w:val="28"/>
                <w:szCs w:val="28"/>
              </w:rPr>
              <w:t>Albums</w:t>
            </w:r>
          </w:p>
        </w:tc>
      </w:tr>
      <w:tr w:rsidR="00262E41" w14:paraId="255AFFDF" w14:textId="77777777">
        <w:trPr>
          <w:trHeight w:val="2958"/>
        </w:trPr>
        <w:tc>
          <w:tcPr>
            <w:tcW w:w="3308" w:type="dxa"/>
            <w:gridSpan w:val="2"/>
            <w:tcBorders>
              <w:top w:val="none" w:sz="4"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58AA782" w14:textId="77777777" w:rsidR="00262E41" w:rsidRDefault="00000000">
            <w:pPr>
              <w:rPr>
                <w:rFonts w:ascii="Marianne" w:hAnsi="Marianne"/>
              </w:rPr>
            </w:pPr>
            <w:r>
              <w:rPr>
                <w:rFonts w:ascii="Marianne" w:hAnsi="Marianne"/>
                <w:noProof/>
                <w:color w:val="000000"/>
              </w:rPr>
              <mc:AlternateContent>
                <mc:Choice Requires="wpg">
                  <w:drawing>
                    <wp:anchor distT="0" distB="0" distL="114300" distR="114300" simplePos="0" relativeHeight="251661312" behindDoc="1" locked="0" layoutInCell="1" allowOverlap="1" wp14:anchorId="46E44C91" wp14:editId="3F5A347D">
                      <wp:simplePos x="0" y="0"/>
                      <wp:positionH relativeFrom="column">
                        <wp:posOffset>255270</wp:posOffset>
                      </wp:positionH>
                      <wp:positionV relativeFrom="paragraph">
                        <wp:posOffset>151765</wp:posOffset>
                      </wp:positionV>
                      <wp:extent cx="1581150" cy="1581150"/>
                      <wp:effectExtent l="0" t="0" r="0" b="0"/>
                      <wp:wrapNone/>
                      <wp:docPr id="9" name="Image 4" descr="https://lh7-rt.googleusercontent.com/docsz/AD_4nXfSonrT2CrMCv6x56LAf5CWX82rCpbq0gGwjRATKVNnq6nCuP274F-HyNMvj42C3GYwcfdqHitI7HA3NElLqXyDOvX4dBNb99PsctU5IrBIvX9g0MdXLHVsOFNxNi9gAWDQdxtCmQ?key=hX83BfEf69yFyB5LCEyj5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7-rt.googleusercontent.com/docsz/AD_4nXfSonrT2CrMCv6x56LAf5CWX82rCpbq0gGwjRATKVNnq6nCuP274F-HyNMvj42C3GYwcfdqHitI7HA3NElLqXyDOvX4dBNb99PsctU5IrBIvX9g0MdXLHVsOFNxNi9gAWDQdxtCmQ?key=hX83BfEf69yFyB5LCEyj5Q"/>
                              <pic:cNvPicPr>
                                <a:picLocks noChangeAspect="1"/>
                              </pic:cNvPicPr>
                            </pic:nvPicPr>
                            <pic:blipFill>
                              <a:blip r:embed="rId25"/>
                              <a:stretch/>
                            </pic:blipFill>
                            <pic:spPr bwMode="auto">
                              <a:xfrm>
                                <a:off x="0" y="0"/>
                                <a:ext cx="1581150" cy="1581150"/>
                              </a:xfrm>
                              <a:prstGeom prst="rect">
                                <a:avLst/>
                              </a:prstGeom>
                              <a:noFill/>
                              <a:ln>
                                <a:noFill/>
                              </a:ln>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position:absolute;z-index:-251661312;o:allowoverlap:true;o:allowincell:true;mso-position-horizontal-relative:text;margin-left:20.10pt;mso-position-horizontal:absolute;mso-position-vertical-relative:text;margin-top:11.95pt;mso-position-vertical:absolute;width:124.50pt;height:124.50pt;mso-wrap-distance-left:9.00pt;mso-wrap-distance-top:0.00pt;mso-wrap-distance-right:9.00pt;mso-wrap-distance-bottom:0.00pt;z-index:1;" stroked="f">
                      <v:imagedata r:id="rId26" o:title=""/>
                      <o:lock v:ext="edit" rotation="t"/>
                    </v:shape>
                  </w:pict>
                </mc:Fallback>
              </mc:AlternateContent>
            </w:r>
          </w:p>
        </w:tc>
        <w:tc>
          <w:tcPr>
            <w:tcW w:w="5717" w:type="dxa"/>
            <w:tcBorders>
              <w:top w:val="none" w:sz="4" w:space="0" w:color="000000"/>
              <w:left w:val="none" w:sz="4" w:space="0" w:color="000000"/>
              <w:bottom w:val="single" w:sz="6" w:space="0" w:color="000000"/>
              <w:right w:val="single" w:sz="6" w:space="0" w:color="000000"/>
            </w:tcBorders>
            <w:tcMar>
              <w:top w:w="0" w:type="dxa"/>
              <w:left w:w="100" w:type="dxa"/>
              <w:bottom w:w="0" w:type="dxa"/>
              <w:right w:w="100" w:type="dxa"/>
            </w:tcMar>
          </w:tcPr>
          <w:p w14:paraId="4348F7C0" w14:textId="77777777" w:rsidR="00262E41" w:rsidRDefault="00000000">
            <w:pPr>
              <w:pStyle w:val="NormalWeb"/>
              <w:spacing w:before="0" w:beforeAutospacing="0" w:after="0" w:afterAutospacing="0"/>
              <w:ind w:left="409"/>
              <w:rPr>
                <w:rFonts w:ascii="Marianne" w:hAnsi="Marianne" w:cs="Arial"/>
                <w:color w:val="000000"/>
                <w:sz w:val="22"/>
                <w:szCs w:val="22"/>
                <w:shd w:val="clear" w:color="auto" w:fill="FFFFFF"/>
              </w:rPr>
            </w:pPr>
            <w:r>
              <w:rPr>
                <w:rFonts w:ascii="Marianne" w:hAnsi="Marianne" w:cs="Arial"/>
                <w:b/>
                <w:bCs/>
                <w:i/>
                <w:iCs/>
                <w:color w:val="000000"/>
                <w:sz w:val="22"/>
                <w:szCs w:val="22"/>
                <w:u w:val="single"/>
              </w:rPr>
              <w:t>La forêt de Monsieur Chip</w:t>
            </w:r>
            <w:r>
              <w:rPr>
                <w:rFonts w:ascii="Marianne" w:hAnsi="Marianne" w:cs="Arial"/>
                <w:color w:val="000000"/>
                <w:sz w:val="22"/>
                <w:szCs w:val="22"/>
                <w:shd w:val="clear" w:color="auto" w:fill="FFFFFF"/>
              </w:rPr>
              <w:t xml:space="preserve">, </w:t>
            </w:r>
            <w:r>
              <w:rPr>
                <w:rFonts w:ascii="Marianne" w:hAnsi="Marianne" w:cs="Arial"/>
                <w:b/>
                <w:bCs/>
                <w:color w:val="000000"/>
                <w:sz w:val="22"/>
                <w:szCs w:val="22"/>
                <w:shd w:val="clear" w:color="auto" w:fill="FFFFFF"/>
              </w:rPr>
              <w:t>Patrick Pasques</w:t>
            </w:r>
            <w:r>
              <w:rPr>
                <w:rFonts w:ascii="Marianne" w:hAnsi="Marianne" w:cs="Arial"/>
                <w:color w:val="000000"/>
                <w:sz w:val="22"/>
                <w:szCs w:val="22"/>
                <w:shd w:val="clear" w:color="auto" w:fill="FFFFFF"/>
              </w:rPr>
              <w:t>,</w:t>
            </w:r>
          </w:p>
          <w:p w14:paraId="61556334" w14:textId="77777777" w:rsidR="00262E41" w:rsidRDefault="00000000">
            <w:pPr>
              <w:pStyle w:val="NormalWeb"/>
              <w:spacing w:before="0" w:beforeAutospacing="0" w:after="0" w:afterAutospacing="0"/>
              <w:ind w:left="409"/>
              <w:rPr>
                <w:rFonts w:ascii="Marianne" w:hAnsi="Marianne" w:cs="Arial"/>
                <w:color w:val="000000"/>
                <w:sz w:val="22"/>
                <w:szCs w:val="22"/>
                <w:shd w:val="clear" w:color="auto" w:fill="FFFFFF"/>
              </w:rPr>
            </w:pPr>
            <w:r>
              <w:rPr>
                <w:rFonts w:ascii="Marianne" w:hAnsi="Marianne" w:cs="Arial"/>
                <w:color w:val="000000"/>
                <w:sz w:val="22"/>
                <w:szCs w:val="22"/>
                <w:shd w:val="clear" w:color="auto" w:fill="FFFFFF"/>
              </w:rPr>
              <w:t xml:space="preserve"> éd. Atelier du poisson soluble</w:t>
            </w:r>
          </w:p>
          <w:p w14:paraId="23CBB5A8" w14:textId="77777777" w:rsidR="00262E41" w:rsidRDefault="00262E41">
            <w:pPr>
              <w:pStyle w:val="NormalWeb"/>
              <w:spacing w:before="0" w:beforeAutospacing="0" w:after="0" w:afterAutospacing="0"/>
              <w:rPr>
                <w:rFonts w:ascii="Marianne" w:hAnsi="Marianne"/>
                <w:sz w:val="22"/>
                <w:szCs w:val="22"/>
              </w:rPr>
            </w:pPr>
          </w:p>
          <w:p w14:paraId="5904B9DC" w14:textId="77777777" w:rsidR="00262E41" w:rsidRDefault="00000000">
            <w:pPr>
              <w:rPr>
                <w:rFonts w:ascii="Marianne" w:hAnsi="Marianne"/>
              </w:rPr>
            </w:pPr>
            <w:r>
              <w:rPr>
                <w:rFonts w:ascii="Marianne" w:hAnsi="Marianne"/>
                <w:color w:val="000000"/>
                <w:shd w:val="clear" w:color="auto" w:fill="FFFFFF"/>
              </w:rPr>
              <w:t>Bricoleur de génie, monsieur Chip aime la nature et le chant des oiseaux. Mais pour construire sa petite maison, et surtout ses nombreuses extensions, il va ratiboiser toute la forêt et faire fuir tous les animaux.</w:t>
            </w:r>
            <w:r>
              <w:rPr>
                <w:rFonts w:ascii="Marianne" w:hAnsi="Marianne"/>
              </w:rPr>
              <w:t xml:space="preserve"> </w:t>
            </w:r>
          </w:p>
        </w:tc>
      </w:tr>
      <w:tr w:rsidR="00262E41" w14:paraId="245BC37A" w14:textId="77777777">
        <w:trPr>
          <w:trHeight w:val="2957"/>
        </w:trPr>
        <w:tc>
          <w:tcPr>
            <w:tcW w:w="3308" w:type="dxa"/>
            <w:gridSpan w:val="2"/>
            <w:tcBorders>
              <w:top w:val="none" w:sz="4"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F16C469" w14:textId="77777777" w:rsidR="00262E41" w:rsidRDefault="00000000">
            <w:pPr>
              <w:jc w:val="center"/>
              <w:rPr>
                <w:rFonts w:ascii="Marianne" w:hAnsi="Marianne"/>
              </w:rPr>
            </w:pPr>
            <w:r>
              <w:rPr>
                <w:rFonts w:ascii="Marianne" w:hAnsi="Marianne"/>
                <w:noProof/>
                <w:color w:val="000000"/>
              </w:rPr>
              <mc:AlternateContent>
                <mc:Choice Requires="wpg">
                  <w:drawing>
                    <wp:anchor distT="0" distB="0" distL="114300" distR="114300" simplePos="0" relativeHeight="251660288" behindDoc="1" locked="0" layoutInCell="1" allowOverlap="1" wp14:anchorId="029C62C6" wp14:editId="448604B8">
                      <wp:simplePos x="0" y="0"/>
                      <wp:positionH relativeFrom="column">
                        <wp:posOffset>417195</wp:posOffset>
                      </wp:positionH>
                      <wp:positionV relativeFrom="paragraph">
                        <wp:posOffset>26670</wp:posOffset>
                      </wp:positionV>
                      <wp:extent cx="1152525" cy="1637799"/>
                      <wp:effectExtent l="0" t="0" r="0" b="635"/>
                      <wp:wrapNone/>
                      <wp:docPr id="10" name="Image 1" descr="https://lh7-rt.googleusercontent.com/docsz/AD_4nXfDR0sHrdcTcJGX0JtOsEdWzoc2D89LpksnVph7sADK7RcF8jJVxH7ze_Ou4pbBk6700f-chNLN4dsptfpvxiKNL151yWySlmtO1lH0p0YMdkFececANkXYffNYQmDFiX5jdOXDnA?key=hX83BfEf69yFyB5LCEyj5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7-rt.googleusercontent.com/docsz/AD_4nXfDR0sHrdcTcJGX0JtOsEdWzoc2D89LpksnVph7sADK7RcF8jJVxH7ze_Ou4pbBk6700f-chNLN4dsptfpvxiKNL151yWySlmtO1lH0p0YMdkFececANkXYffNYQmDFiX5jdOXDnA?key=hX83BfEf69yFyB5LCEyj5Q"/>
                              <pic:cNvPicPr>
                                <a:picLocks noChangeAspect="1"/>
                              </pic:cNvPicPr>
                            </pic:nvPicPr>
                            <pic:blipFill>
                              <a:blip r:embed="rId27"/>
                              <a:stretch/>
                            </pic:blipFill>
                            <pic:spPr bwMode="auto">
                              <a:xfrm>
                                <a:off x="0" y="0"/>
                                <a:ext cx="1152525" cy="1637799"/>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position:absolute;z-index:-251660288;o:allowoverlap:true;o:allowincell:true;mso-position-horizontal-relative:text;margin-left:32.85pt;mso-position-horizontal:absolute;mso-position-vertical-relative:text;margin-top:2.10pt;mso-position-vertical:absolute;width:90.75pt;height:128.96pt;mso-wrap-distance-left:9.00pt;mso-wrap-distance-top:0.00pt;mso-wrap-distance-right:9.00pt;mso-wrap-distance-bottom:0.00pt;z-index:1;" stroked="f">
                      <v:imagedata r:id="rId28" o:title=""/>
                      <o:lock v:ext="edit" rotation="t"/>
                    </v:shape>
                  </w:pict>
                </mc:Fallback>
              </mc:AlternateContent>
            </w:r>
            <w:r>
              <w:rPr>
                <w:rFonts w:ascii="Marianne" w:hAnsi="Marianne"/>
              </w:rPr>
              <w:t xml:space="preserve"> </w:t>
            </w:r>
          </w:p>
        </w:tc>
        <w:tc>
          <w:tcPr>
            <w:tcW w:w="5717" w:type="dxa"/>
            <w:tcBorders>
              <w:top w:val="none" w:sz="4" w:space="0" w:color="000000"/>
              <w:left w:val="none" w:sz="4" w:space="0" w:color="000000"/>
              <w:bottom w:val="single" w:sz="6" w:space="0" w:color="000000"/>
              <w:right w:val="single" w:sz="6" w:space="0" w:color="000000"/>
            </w:tcBorders>
            <w:tcMar>
              <w:top w:w="0" w:type="dxa"/>
              <w:left w:w="100" w:type="dxa"/>
              <w:bottom w:w="0" w:type="dxa"/>
              <w:right w:w="100" w:type="dxa"/>
            </w:tcMar>
          </w:tcPr>
          <w:p w14:paraId="1779C50B" w14:textId="77777777" w:rsidR="00262E41" w:rsidRDefault="00000000">
            <w:pPr>
              <w:pStyle w:val="NormalWeb"/>
              <w:spacing w:before="0" w:beforeAutospacing="0" w:after="0" w:afterAutospacing="0"/>
              <w:ind w:left="409"/>
              <w:rPr>
                <w:rFonts w:ascii="Marianne" w:hAnsi="Marianne" w:cs="Arial"/>
                <w:bCs/>
                <w:color w:val="000000"/>
                <w:sz w:val="22"/>
                <w:szCs w:val="22"/>
              </w:rPr>
            </w:pPr>
            <w:r>
              <w:rPr>
                <w:rFonts w:ascii="Marianne" w:hAnsi="Marianne" w:cs="Arial"/>
                <w:b/>
                <w:bCs/>
                <w:i/>
                <w:iCs/>
                <w:color w:val="000000"/>
                <w:sz w:val="22"/>
                <w:szCs w:val="22"/>
                <w:u w:val="single"/>
              </w:rPr>
              <w:t>Père montagne,</w:t>
            </w:r>
            <w:r>
              <w:rPr>
                <w:rFonts w:ascii="Marianne" w:hAnsi="Marianne" w:cs="Arial"/>
                <w:b/>
                <w:bCs/>
                <w:color w:val="000000"/>
                <w:sz w:val="22"/>
                <w:szCs w:val="22"/>
              </w:rPr>
              <w:t xml:space="preserve"> Sara </w:t>
            </w:r>
            <w:proofErr w:type="spellStart"/>
            <w:r>
              <w:rPr>
                <w:rFonts w:ascii="Marianne" w:hAnsi="Marianne" w:cs="Arial"/>
                <w:b/>
                <w:bCs/>
                <w:color w:val="000000"/>
                <w:sz w:val="22"/>
                <w:szCs w:val="22"/>
              </w:rPr>
              <w:t>Donati</w:t>
            </w:r>
            <w:proofErr w:type="spellEnd"/>
            <w:r>
              <w:rPr>
                <w:rFonts w:ascii="Marianne" w:hAnsi="Marianne" w:cs="Arial"/>
                <w:b/>
                <w:bCs/>
                <w:color w:val="000000"/>
                <w:sz w:val="22"/>
                <w:szCs w:val="22"/>
              </w:rPr>
              <w:t xml:space="preserve">, </w:t>
            </w:r>
            <w:r>
              <w:rPr>
                <w:rFonts w:ascii="Marianne" w:hAnsi="Marianne" w:cs="Arial"/>
                <w:bCs/>
                <w:color w:val="000000"/>
                <w:sz w:val="22"/>
                <w:szCs w:val="22"/>
              </w:rPr>
              <w:t>éd. du Rouergue</w:t>
            </w:r>
          </w:p>
          <w:p w14:paraId="3588E2C1" w14:textId="77777777" w:rsidR="00262E41" w:rsidRDefault="00262E41">
            <w:pPr>
              <w:pStyle w:val="NormalWeb"/>
              <w:spacing w:before="0" w:beforeAutospacing="0" w:after="0" w:afterAutospacing="0"/>
              <w:rPr>
                <w:rFonts w:ascii="Marianne" w:hAnsi="Marianne"/>
              </w:rPr>
            </w:pPr>
          </w:p>
          <w:p w14:paraId="5F6FE2F3" w14:textId="77777777" w:rsidR="00262E41" w:rsidRDefault="00000000">
            <w:pPr>
              <w:pStyle w:val="NormalWeb"/>
              <w:spacing w:before="0" w:beforeAutospacing="0" w:after="0" w:afterAutospacing="0"/>
              <w:rPr>
                <w:rFonts w:ascii="Marianne" w:hAnsi="Marianne"/>
              </w:rPr>
            </w:pPr>
            <w:r>
              <w:rPr>
                <w:rFonts w:ascii="Marianne" w:hAnsi="Marianne" w:cs="Arial"/>
                <w:color w:val="000000"/>
                <w:sz w:val="21"/>
                <w:szCs w:val="21"/>
              </w:rPr>
              <w:t>Un livre pour découvrir la magie de la nature, la beauté de la montagne. Ici se murmure comment s’ouvrir à la nouveauté, à un milieu qui semblait initialement hostile et loin des repères urbains d'une petite fille.</w:t>
            </w:r>
          </w:p>
          <w:p w14:paraId="62626023" w14:textId="77777777" w:rsidR="00262E41" w:rsidRDefault="00262E41">
            <w:pPr>
              <w:rPr>
                <w:rFonts w:ascii="Marianne" w:hAnsi="Marianne"/>
                <w:highlight w:val="white"/>
                <w:lang w:val="fr-FR"/>
              </w:rPr>
            </w:pPr>
          </w:p>
          <w:p w14:paraId="730F1313" w14:textId="77777777" w:rsidR="00262E41" w:rsidRDefault="00262E41">
            <w:pPr>
              <w:rPr>
                <w:rFonts w:ascii="Marianne" w:hAnsi="Marianne"/>
                <w:highlight w:val="white"/>
                <w:lang w:val="fr-FR"/>
              </w:rPr>
            </w:pPr>
          </w:p>
        </w:tc>
      </w:tr>
      <w:tr w:rsidR="00262E41" w14:paraId="38038A08" w14:textId="77777777">
        <w:trPr>
          <w:trHeight w:val="2655"/>
        </w:trPr>
        <w:tc>
          <w:tcPr>
            <w:tcW w:w="3308" w:type="dxa"/>
            <w:gridSpan w:val="2"/>
            <w:tcBorders>
              <w:top w:val="none" w:sz="4" w:space="0" w:color="000000"/>
              <w:left w:val="single" w:sz="6" w:space="0" w:color="000000"/>
              <w:bottom w:val="single" w:sz="4" w:space="0" w:color="auto"/>
              <w:right w:val="single" w:sz="6" w:space="0" w:color="000000"/>
            </w:tcBorders>
            <w:tcMar>
              <w:top w:w="0" w:type="dxa"/>
              <w:left w:w="100" w:type="dxa"/>
              <w:bottom w:w="0" w:type="dxa"/>
              <w:right w:w="100" w:type="dxa"/>
            </w:tcMar>
          </w:tcPr>
          <w:p w14:paraId="6F66F7A8" w14:textId="77777777" w:rsidR="00262E41" w:rsidRDefault="00000000">
            <w:pPr>
              <w:rPr>
                <w:rFonts w:ascii="Marianne" w:hAnsi="Marianne"/>
              </w:rPr>
            </w:pPr>
            <w:r>
              <w:rPr>
                <w:rFonts w:ascii="Marianne" w:hAnsi="Marianne"/>
                <w:noProof/>
                <w:color w:val="000000"/>
              </w:rPr>
              <mc:AlternateContent>
                <mc:Choice Requires="wpg">
                  <w:drawing>
                    <wp:inline distT="0" distB="0" distL="0" distR="0" wp14:anchorId="646FE8ED" wp14:editId="3447B406">
                      <wp:extent cx="1781175" cy="1985712"/>
                      <wp:effectExtent l="0" t="0" r="0" b="0"/>
                      <wp:docPr id="11" name="Image 9" descr="https://lh7-rt.googleusercontent.com/docsz/AD_4nXcP7SEJ1RNL07W_qFDLYdiY2EAdEQbqyvRg-gQcQbo5WHY3nm0Dz5v7Esfg6HBfudRxsY2RRVP4GMcM9PWps2dKUKD0ubuv7nN4ekHOHTz9MeRWkhg3lqZgBlJhPYmNaUfDoMDrTQ?key=hX83BfEf69yFyB5LCEyj5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7-rt.googleusercontent.com/docsz/AD_4nXcP7SEJ1RNL07W_qFDLYdiY2EAdEQbqyvRg-gQcQbo5WHY3nm0Dz5v7Esfg6HBfudRxsY2RRVP4GMcM9PWps2dKUKD0ubuv7nN4ekHOHTz9MeRWkhg3lqZgBlJhPYmNaUfDoMDrTQ?key=hX83BfEf69yFyB5LCEyj5Q"/>
                              <pic:cNvPicPr>
                                <a:picLocks noChangeAspect="1"/>
                              </pic:cNvPicPr>
                            </pic:nvPicPr>
                            <pic:blipFill>
                              <a:blip r:embed="rId29"/>
                              <a:stretch/>
                            </pic:blipFill>
                            <pic:spPr bwMode="auto">
                              <a:xfrm>
                                <a:off x="0" y="0"/>
                                <a:ext cx="1788359" cy="1993721"/>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40.25pt;height:156.36pt;mso-wrap-distance-left:0.00pt;mso-wrap-distance-top:0.00pt;mso-wrap-distance-right:0.00pt;mso-wrap-distance-bottom:0.00pt;z-index:1;" stroked="f">
                      <v:imagedata r:id="rId30" o:title=""/>
                      <o:lock v:ext="edit" rotation="t"/>
                    </v:shape>
                  </w:pict>
                </mc:Fallback>
              </mc:AlternateContent>
            </w:r>
          </w:p>
        </w:tc>
        <w:tc>
          <w:tcPr>
            <w:tcW w:w="5717" w:type="dxa"/>
            <w:tcBorders>
              <w:top w:val="none" w:sz="4" w:space="0" w:color="000000"/>
              <w:left w:val="none" w:sz="4" w:space="0" w:color="000000"/>
              <w:bottom w:val="single" w:sz="4" w:space="0" w:color="auto"/>
              <w:right w:val="single" w:sz="6" w:space="0" w:color="000000"/>
            </w:tcBorders>
            <w:tcMar>
              <w:top w:w="0" w:type="dxa"/>
              <w:left w:w="100" w:type="dxa"/>
              <w:bottom w:w="0" w:type="dxa"/>
              <w:right w:w="100" w:type="dxa"/>
            </w:tcMar>
          </w:tcPr>
          <w:p w14:paraId="5C37EE27" w14:textId="77777777" w:rsidR="00262E41" w:rsidRDefault="00000000">
            <w:pPr>
              <w:pStyle w:val="Titre1"/>
              <w:keepNext w:val="0"/>
              <w:keepLines w:val="0"/>
              <w:spacing w:before="0" w:after="0"/>
              <w:ind w:left="400"/>
              <w:rPr>
                <w:rFonts w:ascii="Marianne" w:hAnsi="Marianne"/>
                <w:b/>
                <w:sz w:val="22"/>
                <w:szCs w:val="22"/>
              </w:rPr>
            </w:pPr>
            <w:bookmarkStart w:id="6" w:name="_9583fyalk1le"/>
            <w:bookmarkEnd w:id="6"/>
            <w:r>
              <w:rPr>
                <w:rFonts w:ascii="Marianne" w:hAnsi="Marianne"/>
                <w:b/>
                <w:sz w:val="22"/>
                <w:szCs w:val="22"/>
                <w:u w:val="single"/>
              </w:rPr>
              <w:t xml:space="preserve">Akli prince du désert, un conte au pays des sable, </w:t>
            </w:r>
            <w:r>
              <w:rPr>
                <w:rFonts w:ascii="Marianne" w:hAnsi="Marianne"/>
                <w:b/>
                <w:sz w:val="22"/>
                <w:szCs w:val="22"/>
              </w:rPr>
              <w:t xml:space="preserve">Carl </w:t>
            </w:r>
            <w:proofErr w:type="spellStart"/>
            <w:r>
              <w:rPr>
                <w:rFonts w:ascii="Marianne" w:hAnsi="Marianne"/>
                <w:b/>
                <w:sz w:val="22"/>
                <w:szCs w:val="22"/>
              </w:rPr>
              <w:t>Norac</w:t>
            </w:r>
            <w:proofErr w:type="spellEnd"/>
          </w:p>
          <w:p w14:paraId="68B82D40" w14:textId="77777777" w:rsidR="00262E41" w:rsidRDefault="00000000">
            <w:pPr>
              <w:pStyle w:val="Titre1"/>
              <w:keepNext w:val="0"/>
              <w:keepLines w:val="0"/>
              <w:shd w:val="clear" w:color="auto" w:fill="FFFFFF"/>
              <w:spacing w:before="0" w:after="0"/>
              <w:ind w:left="500"/>
              <w:rPr>
                <w:rFonts w:ascii="Marianne" w:hAnsi="Marianne"/>
                <w:sz w:val="22"/>
                <w:szCs w:val="22"/>
              </w:rPr>
            </w:pPr>
            <w:bookmarkStart w:id="7" w:name="_z3x7ch5vrhh2"/>
            <w:bookmarkEnd w:id="7"/>
            <w:r>
              <w:rPr>
                <w:rFonts w:ascii="Marianne" w:hAnsi="Marianne"/>
                <w:sz w:val="22"/>
                <w:szCs w:val="22"/>
              </w:rPr>
              <w:t>éd. l’école des loisirs, collection Pastel</w:t>
            </w:r>
          </w:p>
          <w:p w14:paraId="7CACDD58" w14:textId="77777777" w:rsidR="00262E41" w:rsidRDefault="00000000">
            <w:pPr>
              <w:rPr>
                <w:rFonts w:ascii="Marianne" w:hAnsi="Marianne"/>
              </w:rPr>
            </w:pPr>
            <w:r>
              <w:rPr>
                <w:rFonts w:ascii="Marianne" w:hAnsi="Marianne"/>
              </w:rPr>
              <w:t xml:space="preserve"> </w:t>
            </w:r>
          </w:p>
          <w:p w14:paraId="0EB464CB" w14:textId="77777777" w:rsidR="00262E41" w:rsidRDefault="00000000">
            <w:pPr>
              <w:rPr>
                <w:rFonts w:ascii="Marianne" w:hAnsi="Marianne"/>
              </w:rPr>
            </w:pPr>
            <w:r>
              <w:rPr>
                <w:rFonts w:ascii="Marianne" w:hAnsi="Marianne"/>
                <w:highlight w:val="white"/>
              </w:rPr>
              <w:t xml:space="preserve">Akli veut aller chercher son épée chez son oncle qui habite la ville. Mais, pour cela, il doit traverser le désert et affronter des génies méchants et grands comme des monstres. Akli demande à </w:t>
            </w:r>
            <w:proofErr w:type="spellStart"/>
            <w:r>
              <w:rPr>
                <w:rFonts w:ascii="Marianne" w:hAnsi="Marianne"/>
                <w:highlight w:val="white"/>
              </w:rPr>
              <w:t>Azumar</w:t>
            </w:r>
            <w:proofErr w:type="spellEnd"/>
            <w:r>
              <w:rPr>
                <w:rFonts w:ascii="Marianne" w:hAnsi="Marianne"/>
                <w:highlight w:val="white"/>
              </w:rPr>
              <w:t xml:space="preserve"> le chameau de l'accompagner et, pour le convaincre, il lui promet une selle d'argent...</w:t>
            </w:r>
            <w:r>
              <w:rPr>
                <w:rFonts w:ascii="Marianne" w:hAnsi="Marianne"/>
              </w:rPr>
              <w:t xml:space="preserve"> </w:t>
            </w:r>
          </w:p>
          <w:p w14:paraId="398B81E9" w14:textId="77777777" w:rsidR="00262E41" w:rsidRDefault="00262E41">
            <w:pPr>
              <w:rPr>
                <w:rFonts w:ascii="Marianne" w:hAnsi="Marianne"/>
                <w:highlight w:val="white"/>
              </w:rPr>
            </w:pPr>
          </w:p>
        </w:tc>
      </w:tr>
      <w:tr w:rsidR="00262E41" w14:paraId="1C8FB717" w14:textId="77777777">
        <w:trPr>
          <w:trHeight w:val="3135"/>
        </w:trPr>
        <w:tc>
          <w:tcPr>
            <w:tcW w:w="3308"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AD32C32" w14:textId="77777777" w:rsidR="00262E41" w:rsidRDefault="00000000">
            <w:pPr>
              <w:rPr>
                <w:rFonts w:ascii="Marianne" w:hAnsi="Marianne"/>
              </w:rPr>
            </w:pPr>
            <w:r>
              <w:rPr>
                <w:rFonts w:ascii="Marianne" w:hAnsi="Marianne"/>
                <w:noProof/>
                <w:color w:val="000000"/>
              </w:rPr>
              <mc:AlternateContent>
                <mc:Choice Requires="wpg">
                  <w:drawing>
                    <wp:anchor distT="0" distB="0" distL="114300" distR="114300" simplePos="0" relativeHeight="251658240" behindDoc="1" locked="0" layoutInCell="1" allowOverlap="1" wp14:anchorId="3DD2218C" wp14:editId="415DC9C2">
                      <wp:simplePos x="0" y="0"/>
                      <wp:positionH relativeFrom="column">
                        <wp:posOffset>150892</wp:posOffset>
                      </wp:positionH>
                      <wp:positionV relativeFrom="paragraph">
                        <wp:posOffset>22225</wp:posOffset>
                      </wp:positionV>
                      <wp:extent cx="1485900" cy="1930916"/>
                      <wp:effectExtent l="0" t="0" r="0" b="0"/>
                      <wp:wrapNone/>
                      <wp:docPr id="12" name="Image 11" descr="https://lh7-rt.googleusercontent.com/docsz/AD_4nXcJYiCqmR8Krgv5IIxkPmOl1rur-rUMxOQ4u2WDVA6o4xfZ4ggCSpgXcvh7sdiDuqsVTJxgY2On29HM0LjXYiuc2MF-J6leqxzEiPx5aypbtXDLB_eK1BBTJXIyplX94SHHN6WRQw?key=hX83BfEf69yFyB5LCEyj5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7-rt.googleusercontent.com/docsz/AD_4nXcJYiCqmR8Krgv5IIxkPmOl1rur-rUMxOQ4u2WDVA6o4xfZ4ggCSpgXcvh7sdiDuqsVTJxgY2On29HM0LjXYiuc2MF-J6leqxzEiPx5aypbtXDLB_eK1BBTJXIyplX94SHHN6WRQw?key=hX83BfEf69yFyB5LCEyj5Q"/>
                              <pic:cNvPicPr>
                                <a:picLocks noChangeAspect="1"/>
                              </pic:cNvPicPr>
                            </pic:nvPicPr>
                            <pic:blipFill>
                              <a:blip r:embed="rId31"/>
                              <a:stretch/>
                            </pic:blipFill>
                            <pic:spPr bwMode="auto">
                              <a:xfrm>
                                <a:off x="0" y="0"/>
                                <a:ext cx="1485900" cy="1930916"/>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position:absolute;z-index:-251658240;o:allowoverlap:true;o:allowincell:true;mso-position-horizontal-relative:text;margin-left:11.88pt;mso-position-horizontal:absolute;mso-position-vertical-relative:text;margin-top:1.75pt;mso-position-vertical:absolute;width:117.00pt;height:152.04pt;mso-wrap-distance-left:9.00pt;mso-wrap-distance-top:0.00pt;mso-wrap-distance-right:9.00pt;mso-wrap-distance-bottom:0.00pt;z-index:1;" stroked="f">
                      <v:imagedata r:id="rId32" o:title=""/>
                      <o:lock v:ext="edit" rotation="t"/>
                    </v:shape>
                  </w:pict>
                </mc:Fallback>
              </mc:AlternateContent>
            </w:r>
          </w:p>
        </w:tc>
        <w:tc>
          <w:tcPr>
            <w:tcW w:w="571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2536B75" w14:textId="77777777" w:rsidR="00262E41" w:rsidRDefault="00000000">
            <w:pPr>
              <w:pStyle w:val="Titre1"/>
              <w:spacing w:before="0" w:after="0" w:line="240" w:lineRule="auto"/>
              <w:ind w:left="692"/>
              <w:rPr>
                <w:rFonts w:ascii="Marianne" w:hAnsi="Marianne"/>
                <w:color w:val="000000"/>
                <w:sz w:val="22"/>
                <w:szCs w:val="22"/>
              </w:rPr>
            </w:pPr>
            <w:bookmarkStart w:id="8" w:name="_nt3pq5bfts92"/>
            <w:bookmarkEnd w:id="8"/>
            <w:r>
              <w:rPr>
                <w:rFonts w:ascii="Marianne" w:hAnsi="Marianne"/>
                <w:b/>
                <w:sz w:val="22"/>
                <w:szCs w:val="22"/>
                <w:u w:val="single"/>
              </w:rPr>
              <w:t xml:space="preserve">La bonne idée de Monsieur Johnson, </w:t>
            </w:r>
            <w:hyperlink r:id="rId33" w:anchor="pierre-grosz" w:tooltip="https://editionslacabanebleue.com/nos-artistes#pierre-grosz" w:history="1">
              <w:r w:rsidR="00262E41">
                <w:rPr>
                  <w:rFonts w:ascii="Marianne" w:hAnsi="Marianne"/>
                  <w:b/>
                  <w:sz w:val="22"/>
                  <w:szCs w:val="22"/>
                  <w:u w:val="single"/>
                </w:rPr>
                <w:t>Pierre Grosz</w:t>
              </w:r>
            </w:hyperlink>
            <w:r>
              <w:rPr>
                <w:rFonts w:ascii="Marianne" w:hAnsi="Marianne"/>
                <w:b/>
                <w:sz w:val="22"/>
                <w:szCs w:val="22"/>
                <w:u w:val="single"/>
              </w:rPr>
              <w:t xml:space="preserve"> ,</w:t>
            </w:r>
            <w:hyperlink r:id="rId34" w:anchor="remi-saillard" w:tooltip="https://editionslacabanebleue.com/nos-artistes#remi-saillard" w:history="1">
              <w:r w:rsidR="00262E41">
                <w:rPr>
                  <w:rFonts w:ascii="Marianne" w:hAnsi="Marianne"/>
                  <w:b/>
                  <w:sz w:val="22"/>
                  <w:szCs w:val="22"/>
                  <w:u w:val="single"/>
                </w:rPr>
                <w:t xml:space="preserve">Rémi </w:t>
              </w:r>
              <w:proofErr w:type="spellStart"/>
              <w:r w:rsidR="00262E41">
                <w:rPr>
                  <w:rFonts w:ascii="Marianne" w:hAnsi="Marianne"/>
                  <w:b/>
                  <w:sz w:val="22"/>
                  <w:szCs w:val="22"/>
                  <w:u w:val="single"/>
                </w:rPr>
                <w:t>Saillard</w:t>
              </w:r>
              <w:proofErr w:type="spellEnd"/>
            </w:hyperlink>
            <w:r>
              <w:rPr>
                <w:rFonts w:ascii="Marianne" w:hAnsi="Marianne"/>
                <w:color w:val="000000"/>
                <w:sz w:val="22"/>
                <w:szCs w:val="22"/>
              </w:rPr>
              <w:t>,</w:t>
            </w:r>
            <w:r>
              <w:rPr>
                <w:rFonts w:ascii="Marianne" w:hAnsi="Marianne"/>
                <w:b/>
                <w:bCs/>
                <w:color w:val="000000"/>
                <w:sz w:val="22"/>
                <w:szCs w:val="22"/>
              </w:rPr>
              <w:t xml:space="preserve"> </w:t>
            </w:r>
            <w:r>
              <w:rPr>
                <w:rFonts w:ascii="Marianne" w:hAnsi="Marianne"/>
                <w:bCs/>
                <w:color w:val="000000"/>
                <w:sz w:val="22"/>
                <w:szCs w:val="22"/>
              </w:rPr>
              <w:t>éd. La sarbacane bleue</w:t>
            </w:r>
          </w:p>
          <w:p w14:paraId="254E338F" w14:textId="77777777" w:rsidR="00262E41" w:rsidRDefault="00262E41"/>
          <w:p w14:paraId="441CB670" w14:textId="77777777" w:rsidR="00262E41" w:rsidRDefault="00000000">
            <w:r>
              <w:t>Des clous rouillés, des fruits pourris, des matelas crevés, des pneus usés... Voilà tout ce qui reste des marais salants qui bordaient New York et que la ville a transformés en décharge. Jusqu'à ce qu'un dénommé Herbert Johnson décide qu'il est temps de faire reprendre ses droits à la nature. Inspiré de l'histoire vraie d'un pionnier de l'écologie, cet album tout en poésie nous rappelle comment chacun, à son échelle, peut accomplir de grandes choses pour la planète...</w:t>
            </w:r>
          </w:p>
        </w:tc>
      </w:tr>
      <w:tr w:rsidR="00262E41" w14:paraId="4836F1F8" w14:textId="77777777">
        <w:trPr>
          <w:trHeight w:val="3600"/>
        </w:trPr>
        <w:tc>
          <w:tcPr>
            <w:tcW w:w="3308" w:type="dxa"/>
            <w:gridSpan w:val="2"/>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506F9D02" w14:textId="77777777" w:rsidR="00262E41" w:rsidRDefault="00000000">
            <w:pPr>
              <w:rPr>
                <w:rFonts w:ascii="Marianne" w:hAnsi="Marianne"/>
              </w:rPr>
            </w:pPr>
            <w:r>
              <w:rPr>
                <w:rFonts w:ascii="Marianne" w:hAnsi="Marianne"/>
                <w:noProof/>
                <w:color w:val="000000"/>
              </w:rPr>
              <w:lastRenderedPageBreak/>
              <mc:AlternateContent>
                <mc:Choice Requires="wpg">
                  <w:drawing>
                    <wp:anchor distT="0" distB="0" distL="114300" distR="114300" simplePos="0" relativeHeight="251659264" behindDoc="1" locked="0" layoutInCell="1" allowOverlap="1" wp14:anchorId="4611DF68" wp14:editId="36B48102">
                      <wp:simplePos x="0" y="0"/>
                      <wp:positionH relativeFrom="column">
                        <wp:posOffset>-20955</wp:posOffset>
                      </wp:positionH>
                      <wp:positionV relativeFrom="paragraph">
                        <wp:posOffset>513080</wp:posOffset>
                      </wp:positionV>
                      <wp:extent cx="1990725" cy="1724025"/>
                      <wp:effectExtent l="0" t="0" r="9525" b="9525"/>
                      <wp:wrapNone/>
                      <wp:docPr id="13" name="Image 12" descr="https://lh7-rt.googleusercontent.com/docsz/AD_4nXf-0oGtJhc6lXYBZzCmF6uvyMRF2uBLmgA8UDfFI99BPn-bNRsU4qPZFFu2116kI6kPrB79tqj1cUim6nDW03Nv_ztIbh2dEcYCqdiCW0aB-Xkh-hxg_1zD701O0oS2WHa-BTYiEA?key=hX83BfEf69yFyB5LCEyj5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7-rt.googleusercontent.com/docsz/AD_4nXf-0oGtJhc6lXYBZzCmF6uvyMRF2uBLmgA8UDfFI99BPn-bNRsU4qPZFFu2116kI6kPrB79tqj1cUim6nDW03Nv_ztIbh2dEcYCqdiCW0aB-Xkh-hxg_1zD701O0oS2WHa-BTYiEA?key=hX83BfEf69yFyB5LCEyj5Q"/>
                              <pic:cNvPicPr>
                                <a:picLocks noChangeAspect="1"/>
                              </pic:cNvPicPr>
                            </pic:nvPicPr>
                            <pic:blipFill>
                              <a:blip r:embed="rId35"/>
                              <a:stretch/>
                            </pic:blipFill>
                            <pic:spPr bwMode="auto">
                              <a:xfrm>
                                <a:off x="0" y="0"/>
                                <a:ext cx="1990725" cy="1724025"/>
                              </a:xfrm>
                              <a:prstGeom prst="rect">
                                <a:avLst/>
                              </a:prstGeom>
                              <a:noFill/>
                              <a:ln>
                                <a:noFill/>
                              </a:ln>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position:absolute;z-index:-251659264;o:allowoverlap:true;o:allowincell:true;mso-position-horizontal-relative:text;margin-left:-1.65pt;mso-position-horizontal:absolute;mso-position-vertical-relative:text;margin-top:40.40pt;mso-position-vertical:absolute;width:156.75pt;height:135.75pt;mso-wrap-distance-left:9.00pt;mso-wrap-distance-top:0.00pt;mso-wrap-distance-right:9.00pt;mso-wrap-distance-bottom:0.00pt;z-index:1;" stroked="f">
                      <v:imagedata r:id="rId36" o:title=""/>
                      <o:lock v:ext="edit" rotation="t"/>
                    </v:shape>
                  </w:pict>
                </mc:Fallback>
              </mc:AlternateContent>
            </w:r>
          </w:p>
        </w:tc>
        <w:tc>
          <w:tcPr>
            <w:tcW w:w="5717" w:type="dxa"/>
            <w:tcBorders>
              <w:top w:val="single" w:sz="4" w:space="0" w:color="auto"/>
              <w:left w:val="none" w:sz="4" w:space="0" w:color="000000"/>
              <w:bottom w:val="single" w:sz="6" w:space="0" w:color="000000"/>
              <w:right w:val="single" w:sz="6" w:space="0" w:color="000000"/>
            </w:tcBorders>
            <w:tcMar>
              <w:top w:w="0" w:type="dxa"/>
              <w:left w:w="100" w:type="dxa"/>
              <w:bottom w:w="0" w:type="dxa"/>
              <w:right w:w="100" w:type="dxa"/>
            </w:tcMar>
          </w:tcPr>
          <w:p w14:paraId="64E743A5" w14:textId="77777777" w:rsidR="00262E41" w:rsidRDefault="00000000">
            <w:pPr>
              <w:pStyle w:val="NormalWeb"/>
              <w:spacing w:before="0" w:beforeAutospacing="0" w:after="0" w:afterAutospacing="0"/>
              <w:ind w:left="550"/>
              <w:rPr>
                <w:rFonts w:ascii="Marianne" w:hAnsi="Marianne"/>
              </w:rPr>
            </w:pPr>
            <w:r>
              <w:rPr>
                <w:rFonts w:ascii="Marianne" w:hAnsi="Marianne" w:cs="Arial"/>
                <w:b/>
                <w:bCs/>
                <w:i/>
                <w:iCs/>
                <w:color w:val="000000"/>
                <w:sz w:val="22"/>
                <w:szCs w:val="22"/>
                <w:u w:val="single"/>
              </w:rPr>
              <w:t>La fille aux arbres</w:t>
            </w:r>
            <w:r>
              <w:rPr>
                <w:rFonts w:ascii="Marianne" w:hAnsi="Marianne" w:cs="Arial"/>
                <w:b/>
                <w:bCs/>
                <w:color w:val="000000"/>
                <w:sz w:val="22"/>
                <w:szCs w:val="22"/>
              </w:rPr>
              <w:t xml:space="preserve">, </w:t>
            </w:r>
            <w:r>
              <w:rPr>
                <w:rFonts w:ascii="Marianne" w:hAnsi="Marianne" w:cs="Arial"/>
                <w:b/>
                <w:bCs/>
                <w:color w:val="000000"/>
                <w:sz w:val="22"/>
                <w:szCs w:val="22"/>
                <w:shd w:val="clear" w:color="auto" w:fill="FFFFFF"/>
              </w:rPr>
              <w:t>Caryl Hart</w:t>
            </w:r>
          </w:p>
          <w:p w14:paraId="171AFCB1" w14:textId="77777777" w:rsidR="00262E41" w:rsidRDefault="00000000">
            <w:pPr>
              <w:pStyle w:val="NormalWeb"/>
              <w:spacing w:before="0" w:beforeAutospacing="0" w:after="0" w:afterAutospacing="0"/>
              <w:ind w:firstLine="567"/>
              <w:rPr>
                <w:rFonts w:ascii="Marianne" w:hAnsi="Marianne"/>
              </w:rPr>
            </w:pPr>
            <w:r>
              <w:rPr>
                <w:rFonts w:ascii="Marianne" w:hAnsi="Marianne" w:cs="Arial"/>
                <w:color w:val="000000"/>
                <w:sz w:val="22"/>
                <w:szCs w:val="22"/>
                <w:shd w:val="clear" w:color="auto" w:fill="FFFFFF"/>
              </w:rPr>
              <w:t xml:space="preserve">éd. </w:t>
            </w:r>
            <w:proofErr w:type="spellStart"/>
            <w:r>
              <w:rPr>
                <w:rFonts w:ascii="Marianne" w:hAnsi="Marianne" w:cs="Arial"/>
                <w:color w:val="000000"/>
                <w:sz w:val="22"/>
                <w:szCs w:val="22"/>
                <w:shd w:val="clear" w:color="auto" w:fill="FFFFFF"/>
              </w:rPr>
              <w:t>Kimane</w:t>
            </w:r>
            <w:proofErr w:type="spellEnd"/>
            <w:r>
              <w:rPr>
                <w:rFonts w:ascii="Calibri" w:hAnsi="Calibri" w:cs="Calibri"/>
                <w:color w:val="000000"/>
                <w:sz w:val="22"/>
                <w:szCs w:val="22"/>
                <w:shd w:val="clear" w:color="auto" w:fill="FFFFFF"/>
              </w:rPr>
              <w:t> </w:t>
            </w:r>
          </w:p>
          <w:p w14:paraId="015CCD6C" w14:textId="77777777" w:rsidR="00262E41" w:rsidRDefault="00000000">
            <w:pPr>
              <w:pStyle w:val="NormalWeb"/>
              <w:spacing w:before="0" w:beforeAutospacing="0" w:after="0" w:afterAutospacing="0"/>
              <w:rPr>
                <w:rFonts w:ascii="Marianne" w:hAnsi="Marianne"/>
              </w:rPr>
            </w:pPr>
            <w:r>
              <w:rPr>
                <w:rFonts w:ascii="Marianne" w:hAnsi="Marianne" w:cs="Arial"/>
                <w:color w:val="000000"/>
                <w:sz w:val="22"/>
                <w:szCs w:val="22"/>
                <w:shd w:val="clear" w:color="auto" w:fill="FFFFFF"/>
              </w:rPr>
              <w:t>"Comment une petite fille haute comme trois pommes peut-elle faire renaître la belle forêt qui recouvrait autrefois la montagne ? Une idée germe dans sa tête et elle commence à semer des graines d'arbres. Sa tâche n'est pas facile, mais elle n'abandonne pas et, finalement, un coin de verdure apparaît ! Mais une nuit, une terrible tempête détruit tout sur son passage. Elle n'arrivera jamais à tout replanter seule ! Son rêve et son espoir peuvent-il inspirer un village tout entier ? Une histoire puissante qui montre que l'on n'est jamais trop petit pour faire une différence."</w:t>
            </w:r>
          </w:p>
          <w:p w14:paraId="604167C6" w14:textId="77777777" w:rsidR="00262E41" w:rsidRDefault="00262E41">
            <w:pPr>
              <w:rPr>
                <w:rFonts w:ascii="Marianne" w:hAnsi="Marianne"/>
                <w:lang w:val="fr-FR"/>
              </w:rPr>
            </w:pPr>
          </w:p>
        </w:tc>
      </w:tr>
      <w:tr w:rsidR="00262E41" w14:paraId="756715D0" w14:textId="77777777">
        <w:trPr>
          <w:trHeight w:val="2805"/>
        </w:trPr>
        <w:tc>
          <w:tcPr>
            <w:tcW w:w="3308" w:type="dxa"/>
            <w:gridSpan w:val="2"/>
            <w:tcBorders>
              <w:top w:val="none" w:sz="4"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EED90A1" w14:textId="77777777" w:rsidR="00262E41" w:rsidRDefault="00000000">
            <w:pPr>
              <w:rPr>
                <w:rFonts w:ascii="Marianne" w:hAnsi="Marianne"/>
              </w:rPr>
            </w:pPr>
            <w:r>
              <w:rPr>
                <w:rFonts w:ascii="Marianne" w:hAnsi="Marianne"/>
                <w:noProof/>
                <w:color w:val="000000"/>
              </w:rPr>
              <mc:AlternateContent>
                <mc:Choice Requires="wpg">
                  <w:drawing>
                    <wp:inline distT="0" distB="0" distL="0" distR="0" wp14:anchorId="45C5F69A" wp14:editId="569259B8">
                      <wp:extent cx="1581150" cy="2443595"/>
                      <wp:effectExtent l="0" t="0" r="0" b="0"/>
                      <wp:docPr id="14" name="Image 10" descr="https://lh7-rt.googleusercontent.com/docsz/AD_4nXeeSXTVvNP3P2fo1LKhGB2V5WiGSws6S6aJq7fBULYYtB2fonB9cxYX2wleTdkHxIuKeE4zTmxZBemq6OiD8oRHblHrxh22QFY0IQcO7UzQRP5tOSn0KKySZPBjQz0KXxEJI2_WMA?key=hX83BfEf69yFyB5LCEyj5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7-rt.googleusercontent.com/docsz/AD_4nXeeSXTVvNP3P2fo1LKhGB2V5WiGSws6S6aJq7fBULYYtB2fonB9cxYX2wleTdkHxIuKeE4zTmxZBemq6OiD8oRHblHrxh22QFY0IQcO7UzQRP5tOSn0KKySZPBjQz0KXxEJI2_WMA?key=hX83BfEf69yFyB5LCEyj5Q"/>
                              <pic:cNvPicPr>
                                <a:picLocks noChangeAspect="1"/>
                              </pic:cNvPicPr>
                            </pic:nvPicPr>
                            <pic:blipFill>
                              <a:blip r:embed="rId37"/>
                              <a:stretch/>
                            </pic:blipFill>
                            <pic:spPr bwMode="auto">
                              <a:xfrm>
                                <a:off x="0" y="0"/>
                                <a:ext cx="1598215" cy="2469968"/>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24.50pt;height:192.41pt;mso-wrap-distance-left:0.00pt;mso-wrap-distance-top:0.00pt;mso-wrap-distance-right:0.00pt;mso-wrap-distance-bottom:0.00pt;z-index:1;" stroked="f">
                      <v:imagedata r:id="rId38" o:title=""/>
                      <o:lock v:ext="edit" rotation="t"/>
                    </v:shape>
                  </w:pict>
                </mc:Fallback>
              </mc:AlternateContent>
            </w:r>
          </w:p>
        </w:tc>
        <w:tc>
          <w:tcPr>
            <w:tcW w:w="5717" w:type="dxa"/>
            <w:tcBorders>
              <w:top w:val="none" w:sz="4" w:space="0" w:color="000000"/>
              <w:left w:val="none" w:sz="4" w:space="0" w:color="000000"/>
              <w:bottom w:val="single" w:sz="6" w:space="0" w:color="000000"/>
              <w:right w:val="single" w:sz="6" w:space="0" w:color="000000"/>
            </w:tcBorders>
            <w:tcMar>
              <w:top w:w="0" w:type="dxa"/>
              <w:left w:w="100" w:type="dxa"/>
              <w:bottom w:w="0" w:type="dxa"/>
              <w:right w:w="100" w:type="dxa"/>
            </w:tcMar>
          </w:tcPr>
          <w:p w14:paraId="7AD27303" w14:textId="77777777" w:rsidR="00262E41" w:rsidRDefault="00000000">
            <w:pPr>
              <w:pStyle w:val="NormalWeb"/>
              <w:spacing w:before="0" w:beforeAutospacing="0" w:after="0" w:afterAutospacing="0"/>
              <w:ind w:left="550"/>
              <w:rPr>
                <w:rFonts w:ascii="Marianne" w:hAnsi="Marianne"/>
              </w:rPr>
            </w:pPr>
            <w:r>
              <w:rPr>
                <w:rFonts w:ascii="Marianne" w:hAnsi="Marianne" w:cs="Arial"/>
                <w:b/>
                <w:bCs/>
                <w:i/>
                <w:iCs/>
                <w:color w:val="000000"/>
                <w:sz w:val="22"/>
                <w:szCs w:val="22"/>
                <w:u w:val="single"/>
              </w:rPr>
              <w:t>La tisaneuse</w:t>
            </w:r>
            <w:r>
              <w:rPr>
                <w:rFonts w:ascii="Marianne" w:hAnsi="Marianne" w:cs="Arial"/>
                <w:color w:val="000000"/>
                <w:sz w:val="22"/>
                <w:szCs w:val="22"/>
              </w:rPr>
              <w:t>,</w:t>
            </w:r>
            <w:r>
              <w:rPr>
                <w:rFonts w:ascii="Marianne" w:hAnsi="Marianne" w:cs="Arial"/>
                <w:b/>
                <w:bCs/>
                <w:color w:val="000000"/>
                <w:sz w:val="22"/>
                <w:szCs w:val="22"/>
              </w:rPr>
              <w:t xml:space="preserve"> Maiwenn </w:t>
            </w:r>
            <w:proofErr w:type="spellStart"/>
            <w:r>
              <w:rPr>
                <w:rFonts w:ascii="Marianne" w:hAnsi="Marianne" w:cs="Arial"/>
                <w:b/>
                <w:bCs/>
                <w:color w:val="000000"/>
                <w:sz w:val="22"/>
                <w:szCs w:val="22"/>
              </w:rPr>
              <w:t>Vuittenez</w:t>
            </w:r>
            <w:proofErr w:type="spellEnd"/>
            <w:r>
              <w:rPr>
                <w:rFonts w:ascii="Marianne" w:hAnsi="Marianne" w:cs="Arial"/>
                <w:b/>
                <w:bCs/>
                <w:color w:val="000000"/>
                <w:sz w:val="22"/>
                <w:szCs w:val="22"/>
              </w:rPr>
              <w:t xml:space="preserve">, </w:t>
            </w:r>
            <w:proofErr w:type="spellStart"/>
            <w:r>
              <w:rPr>
                <w:rFonts w:ascii="Marianne" w:hAnsi="Marianne" w:cs="Arial"/>
                <w:color w:val="000000"/>
                <w:sz w:val="22"/>
                <w:szCs w:val="22"/>
              </w:rPr>
              <w:t>éd.Zebulo</w:t>
            </w:r>
            <w:proofErr w:type="spellEnd"/>
          </w:p>
          <w:p w14:paraId="769323F6" w14:textId="77777777" w:rsidR="00262E41" w:rsidRDefault="00262E41">
            <w:pPr>
              <w:rPr>
                <w:rFonts w:ascii="Marianne" w:hAnsi="Marianne"/>
              </w:rPr>
            </w:pPr>
          </w:p>
          <w:p w14:paraId="05D78789" w14:textId="77777777" w:rsidR="00262E41" w:rsidRDefault="00000000">
            <w:pPr>
              <w:pStyle w:val="NormalWeb"/>
              <w:spacing w:before="0" w:beforeAutospacing="0" w:after="0" w:afterAutospacing="0"/>
              <w:rPr>
                <w:rFonts w:ascii="Marianne" w:hAnsi="Marianne"/>
              </w:rPr>
            </w:pPr>
            <w:r>
              <w:rPr>
                <w:rFonts w:ascii="Marianne" w:hAnsi="Marianne" w:cs="Arial"/>
                <w:color w:val="000000"/>
                <w:sz w:val="22"/>
                <w:szCs w:val="22"/>
              </w:rPr>
              <w:t>Ma grand-mère, c'est une très grande tisaneuse ! Alors on ne plaisante pas avec la cueillette des plantes : c'est un moment sacré !</w:t>
            </w:r>
          </w:p>
          <w:p w14:paraId="38774D4A" w14:textId="77777777" w:rsidR="00262E41" w:rsidRDefault="00000000">
            <w:pPr>
              <w:pStyle w:val="NormalWeb"/>
              <w:spacing w:before="0" w:beforeAutospacing="0" w:after="0" w:afterAutospacing="0"/>
              <w:rPr>
                <w:rFonts w:ascii="Marianne" w:hAnsi="Marianne"/>
              </w:rPr>
            </w:pPr>
            <w:r>
              <w:rPr>
                <w:rFonts w:ascii="Marianne" w:hAnsi="Marianne" w:cs="Arial"/>
                <w:color w:val="000000"/>
                <w:sz w:val="22"/>
                <w:szCs w:val="22"/>
              </w:rPr>
              <w:t>Le tisaneur a un don très précieux :</w:t>
            </w:r>
            <w:r>
              <w:rPr>
                <w:rFonts w:ascii="Tahoma" w:hAnsi="Tahoma" w:cs="Tahoma"/>
                <w:color w:val="000000"/>
                <w:sz w:val="22"/>
                <w:szCs w:val="22"/>
              </w:rPr>
              <w:t> </w:t>
            </w:r>
            <w:r>
              <w:rPr>
                <w:rFonts w:ascii="Marianne" w:hAnsi="Marianne" w:cs="Arial"/>
                <w:color w:val="000000"/>
                <w:sz w:val="22"/>
                <w:szCs w:val="22"/>
              </w:rPr>
              <w:t>il connaît les vertus médicinales des plantes, il compose des sirops et des tisanes pour aider les gens à prendre soin d’eux.</w:t>
            </w:r>
          </w:p>
          <w:p w14:paraId="53DCE467" w14:textId="77777777" w:rsidR="00262E41" w:rsidRDefault="00000000">
            <w:pPr>
              <w:pStyle w:val="NormalWeb"/>
              <w:spacing w:before="0" w:beforeAutospacing="0" w:after="0" w:afterAutospacing="0"/>
              <w:rPr>
                <w:rFonts w:ascii="Marianne" w:hAnsi="Marianne"/>
              </w:rPr>
            </w:pPr>
            <w:r>
              <w:rPr>
                <w:rFonts w:ascii="Marianne" w:hAnsi="Marianne" w:cs="Arial"/>
                <w:color w:val="000000"/>
                <w:sz w:val="22"/>
                <w:szCs w:val="22"/>
              </w:rPr>
              <w:t xml:space="preserve">En créole, « </w:t>
            </w:r>
            <w:proofErr w:type="spellStart"/>
            <w:r>
              <w:rPr>
                <w:rFonts w:ascii="Marianne" w:hAnsi="Marianne" w:cs="Arial"/>
                <w:color w:val="000000"/>
                <w:sz w:val="22"/>
                <w:szCs w:val="22"/>
              </w:rPr>
              <w:t>tisaner</w:t>
            </w:r>
            <w:proofErr w:type="spellEnd"/>
            <w:r>
              <w:rPr>
                <w:rFonts w:ascii="Marianne" w:hAnsi="Marianne" w:cs="Arial"/>
                <w:color w:val="000000"/>
                <w:sz w:val="22"/>
                <w:szCs w:val="22"/>
              </w:rPr>
              <w:t xml:space="preserve"> » signifiait aussi autrefois :</w:t>
            </w:r>
            <w:r>
              <w:rPr>
                <w:rFonts w:ascii="Calibri" w:hAnsi="Calibri" w:cs="Calibri"/>
                <w:color w:val="000000"/>
                <w:sz w:val="22"/>
                <w:szCs w:val="22"/>
              </w:rPr>
              <w:t> </w:t>
            </w:r>
          </w:p>
          <w:p w14:paraId="5C33190F" w14:textId="77777777" w:rsidR="00262E41" w:rsidRDefault="00000000">
            <w:pPr>
              <w:pStyle w:val="NormalWeb"/>
              <w:spacing w:before="0" w:beforeAutospacing="0" w:after="0" w:afterAutospacing="0"/>
              <w:rPr>
                <w:rFonts w:ascii="Marianne" w:hAnsi="Marianne"/>
              </w:rPr>
            </w:pPr>
            <w:r>
              <w:rPr>
                <w:rFonts w:ascii="Marianne" w:hAnsi="Marianne" w:cs="Arial"/>
                <w:color w:val="000000"/>
                <w:sz w:val="22"/>
                <w:szCs w:val="22"/>
              </w:rPr>
              <w:t>« pratiquer la magie ».</w:t>
            </w:r>
            <w:r>
              <w:rPr>
                <w:rFonts w:ascii="Tahoma" w:hAnsi="Tahoma" w:cs="Tahoma"/>
                <w:color w:val="000000"/>
                <w:sz w:val="22"/>
                <w:szCs w:val="22"/>
              </w:rPr>
              <w:t> </w:t>
            </w:r>
          </w:p>
          <w:p w14:paraId="2F5545E4" w14:textId="77777777" w:rsidR="00262E41" w:rsidRDefault="00000000">
            <w:pPr>
              <w:pStyle w:val="NormalWeb"/>
              <w:spacing w:before="0" w:beforeAutospacing="0" w:after="0" w:afterAutospacing="0"/>
              <w:rPr>
                <w:rFonts w:ascii="Marianne" w:hAnsi="Marianne"/>
              </w:rPr>
            </w:pPr>
            <w:r>
              <w:rPr>
                <w:rFonts w:ascii="Marianne" w:hAnsi="Marianne" w:cs="Arial"/>
                <w:color w:val="000000"/>
                <w:sz w:val="22"/>
                <w:szCs w:val="22"/>
              </w:rPr>
              <w:t>Le savoir des tisaneurs est aujourd’hui respecté et reconnu par la science... Les tisaneurs, eux, respectent davantage la nature et ont appris à cultiver les plantes indigènes dans leur jardin.</w:t>
            </w:r>
          </w:p>
        </w:tc>
      </w:tr>
      <w:tr w:rsidR="00262E41" w14:paraId="7CE5A2EA" w14:textId="77777777">
        <w:trPr>
          <w:trHeight w:val="555"/>
        </w:trPr>
        <w:tc>
          <w:tcPr>
            <w:tcW w:w="9025" w:type="dxa"/>
            <w:gridSpan w:val="3"/>
            <w:tcBorders>
              <w:top w:val="none" w:sz="4" w:space="0" w:color="000000"/>
              <w:left w:val="single" w:sz="6" w:space="0" w:color="000000"/>
              <w:bottom w:val="single" w:sz="6" w:space="0" w:color="000000"/>
              <w:right w:val="single" w:sz="6" w:space="0" w:color="000000"/>
            </w:tcBorders>
            <w:shd w:val="clear" w:color="auto" w:fill="CAEDFB"/>
            <w:tcMar>
              <w:top w:w="0" w:type="dxa"/>
              <w:left w:w="100" w:type="dxa"/>
              <w:bottom w:w="0" w:type="dxa"/>
              <w:right w:w="100" w:type="dxa"/>
            </w:tcMar>
          </w:tcPr>
          <w:p w14:paraId="0EBCD28A" w14:textId="77777777" w:rsidR="00262E41" w:rsidRDefault="00000000">
            <w:pPr>
              <w:pStyle w:val="Titre1"/>
              <w:keepNext w:val="0"/>
              <w:keepLines w:val="0"/>
              <w:spacing w:before="0" w:after="0"/>
              <w:ind w:left="400"/>
              <w:jc w:val="center"/>
              <w:rPr>
                <w:rFonts w:ascii="Marianne" w:hAnsi="Marianne"/>
              </w:rPr>
            </w:pPr>
            <w:bookmarkStart w:id="9" w:name="_wepkmdz990xi"/>
            <w:bookmarkEnd w:id="9"/>
            <w:r>
              <w:rPr>
                <w:rFonts w:ascii="Marianne" w:hAnsi="Marianne"/>
              </w:rPr>
              <w:t>Théâtre</w:t>
            </w:r>
          </w:p>
        </w:tc>
      </w:tr>
      <w:tr w:rsidR="00262E41" w14:paraId="607F9641" w14:textId="77777777">
        <w:trPr>
          <w:trHeight w:val="1984"/>
        </w:trPr>
        <w:tc>
          <w:tcPr>
            <w:tcW w:w="3088" w:type="dxa"/>
            <w:tcBorders>
              <w:top w:val="none" w:sz="4" w:space="0" w:color="000000"/>
              <w:left w:val="single" w:sz="6" w:space="0" w:color="000000"/>
              <w:bottom w:val="single" w:sz="4" w:space="0" w:color="auto"/>
              <w:right w:val="single" w:sz="6" w:space="0" w:color="000000"/>
            </w:tcBorders>
            <w:tcMar>
              <w:top w:w="0" w:type="dxa"/>
              <w:left w:w="100" w:type="dxa"/>
              <w:bottom w:w="0" w:type="dxa"/>
              <w:right w:w="100" w:type="dxa"/>
            </w:tcMar>
          </w:tcPr>
          <w:p w14:paraId="10A7E059" w14:textId="77777777" w:rsidR="00262E41" w:rsidRDefault="00262E41">
            <w:pPr>
              <w:rPr>
                <w:rFonts w:ascii="Marianne" w:hAnsi="Marianne"/>
              </w:rPr>
            </w:pPr>
          </w:p>
        </w:tc>
        <w:tc>
          <w:tcPr>
            <w:tcW w:w="5937" w:type="dxa"/>
            <w:gridSpan w:val="2"/>
            <w:tcBorders>
              <w:top w:val="none" w:sz="4" w:space="0" w:color="000000"/>
              <w:left w:val="none" w:sz="4" w:space="0" w:color="000000"/>
              <w:bottom w:val="single" w:sz="4" w:space="0" w:color="auto"/>
              <w:right w:val="single" w:sz="6" w:space="0" w:color="000000"/>
            </w:tcBorders>
            <w:tcMar>
              <w:top w:w="0" w:type="dxa"/>
              <w:left w:w="100" w:type="dxa"/>
              <w:bottom w:w="0" w:type="dxa"/>
              <w:right w:w="100" w:type="dxa"/>
            </w:tcMar>
          </w:tcPr>
          <w:p w14:paraId="13567B0B" w14:textId="77777777" w:rsidR="00262E41" w:rsidRDefault="00000000">
            <w:pPr>
              <w:pStyle w:val="NormalWeb"/>
              <w:spacing w:before="0" w:beforeAutospacing="0" w:after="160" w:afterAutospacing="0"/>
              <w:rPr>
                <w:rFonts w:ascii="Marianne" w:hAnsi="Marianne"/>
              </w:rPr>
            </w:pPr>
            <w:bookmarkStart w:id="10" w:name="_3wslmyk6ku1h"/>
            <w:bookmarkEnd w:id="10"/>
            <w:r>
              <w:rPr>
                <w:rFonts w:ascii="Marianne" w:hAnsi="Marianne" w:cs="Arial"/>
                <w:b/>
                <w:bCs/>
                <w:i/>
                <w:iCs/>
                <w:color w:val="000000"/>
                <w:sz w:val="22"/>
                <w:szCs w:val="22"/>
                <w:u w:val="single"/>
              </w:rPr>
              <w:t>La Terre qui ne voulait plus tourner,</w:t>
            </w:r>
            <w:r>
              <w:rPr>
                <w:rFonts w:ascii="Calibri" w:hAnsi="Calibri" w:cs="Calibri"/>
                <w:b/>
                <w:bCs/>
                <w:i/>
                <w:iCs/>
                <w:color w:val="000000"/>
                <w:sz w:val="22"/>
                <w:szCs w:val="22"/>
                <w:u w:val="single"/>
              </w:rPr>
              <w:t> </w:t>
            </w:r>
            <w:r>
              <w:rPr>
                <w:rFonts w:ascii="Marianne" w:hAnsi="Marianne" w:cs="Arial"/>
                <w:b/>
                <w:bCs/>
                <w:i/>
                <w:iCs/>
                <w:color w:val="000000"/>
                <w:sz w:val="22"/>
                <w:szCs w:val="22"/>
                <w:u w:val="single"/>
              </w:rPr>
              <w:t xml:space="preserve"> </w:t>
            </w:r>
            <w:r>
              <w:rPr>
                <w:rFonts w:ascii="Marianne" w:hAnsi="Marianne" w:cs="Arial"/>
                <w:b/>
                <w:bCs/>
                <w:i/>
                <w:iCs/>
                <w:color w:val="000000"/>
                <w:sz w:val="22"/>
                <w:szCs w:val="22"/>
              </w:rPr>
              <w:t xml:space="preserve">Françoise Du </w:t>
            </w:r>
            <w:proofErr w:type="spellStart"/>
            <w:r>
              <w:rPr>
                <w:rFonts w:ascii="Marianne" w:hAnsi="Marianne" w:cs="Arial"/>
                <w:b/>
                <w:bCs/>
                <w:i/>
                <w:iCs/>
                <w:color w:val="000000"/>
                <w:sz w:val="22"/>
                <w:szCs w:val="22"/>
              </w:rPr>
              <w:t>Chaxel</w:t>
            </w:r>
            <w:proofErr w:type="spellEnd"/>
            <w:r>
              <w:rPr>
                <w:rFonts w:ascii="Marianne" w:hAnsi="Marianne" w:cs="Arial"/>
                <w:i/>
                <w:iCs/>
                <w:color w:val="000000"/>
                <w:sz w:val="22"/>
                <w:szCs w:val="22"/>
              </w:rPr>
              <w:t>, Ed. Théâtrales</w:t>
            </w:r>
            <w:r>
              <w:rPr>
                <w:rFonts w:ascii="Calibri" w:hAnsi="Calibri" w:cs="Calibri"/>
                <w:i/>
                <w:iCs/>
                <w:color w:val="000000"/>
                <w:sz w:val="22"/>
                <w:szCs w:val="22"/>
              </w:rPr>
              <w:t> </w:t>
            </w:r>
          </w:p>
          <w:p w14:paraId="77BB1E1F" w14:textId="77777777" w:rsidR="00262E41" w:rsidRDefault="00000000">
            <w:pPr>
              <w:pStyle w:val="NormalWeb"/>
              <w:spacing w:before="0" w:beforeAutospacing="0" w:after="0" w:afterAutospacing="0"/>
              <w:rPr>
                <w:rFonts w:ascii="Marianne" w:hAnsi="Marianne"/>
              </w:rPr>
            </w:pPr>
            <w:r>
              <w:rPr>
                <w:rFonts w:ascii="Marianne" w:hAnsi="Marianne" w:cs="Arial"/>
                <w:color w:val="000000"/>
                <w:sz w:val="22"/>
                <w:szCs w:val="22"/>
              </w:rPr>
              <w:t>La planète, fatiguée, décide de s’arrêter de tourner. La Lune, le Soleil et Mars tentent de la raisonner, mais c’est un jeune garçon qui va convaincre les hommes d’arrêter ce massacre écologique pour calmer la Terre.</w:t>
            </w:r>
          </w:p>
        </w:tc>
      </w:tr>
      <w:tr w:rsidR="00262E41" w14:paraId="49B78130" w14:textId="77777777">
        <w:trPr>
          <w:trHeight w:val="1701"/>
        </w:trPr>
        <w:tc>
          <w:tcPr>
            <w:tcW w:w="308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9B4135B" w14:textId="77777777" w:rsidR="00262E41" w:rsidRDefault="00262E41">
            <w:pPr>
              <w:rPr>
                <w:rFonts w:ascii="Marianne" w:hAnsi="Marianne"/>
              </w:rPr>
            </w:pPr>
          </w:p>
        </w:tc>
        <w:tc>
          <w:tcPr>
            <w:tcW w:w="593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C57586F" w14:textId="77777777" w:rsidR="00262E41" w:rsidRDefault="00000000">
            <w:pPr>
              <w:pStyle w:val="NormalWeb"/>
              <w:spacing w:before="0" w:beforeAutospacing="0" w:after="0" w:afterAutospacing="0"/>
              <w:rPr>
                <w:rFonts w:ascii="Marianne" w:hAnsi="Marianne"/>
              </w:rPr>
            </w:pPr>
            <w:bookmarkStart w:id="11" w:name="_5ik6ckdvn4o5"/>
            <w:bookmarkEnd w:id="11"/>
            <w:r>
              <w:rPr>
                <w:rFonts w:ascii="Marianne" w:hAnsi="Marianne" w:cs="Arial"/>
                <w:b/>
                <w:bCs/>
                <w:i/>
                <w:iCs/>
                <w:color w:val="000000"/>
                <w:sz w:val="22"/>
                <w:szCs w:val="22"/>
                <w:u w:val="single"/>
              </w:rPr>
              <w:t>Nous, on sème</w:t>
            </w:r>
            <w:r>
              <w:rPr>
                <w:rFonts w:ascii="Marianne" w:hAnsi="Marianne" w:cs="Arial"/>
                <w:color w:val="000000"/>
                <w:sz w:val="22"/>
                <w:szCs w:val="22"/>
              </w:rPr>
              <w:t>, Sylvie Durbec et Elsa Huet : Les éd. du bonhomme vert</w:t>
            </w:r>
            <w:r>
              <w:rPr>
                <w:rFonts w:ascii="Calibri" w:hAnsi="Calibri" w:cs="Calibri"/>
                <w:color w:val="000000"/>
                <w:sz w:val="22"/>
                <w:szCs w:val="22"/>
              </w:rPr>
              <w:t> </w:t>
            </w:r>
          </w:p>
          <w:p w14:paraId="2DE87404" w14:textId="77777777" w:rsidR="00262E41" w:rsidRDefault="00000000">
            <w:pPr>
              <w:pStyle w:val="NormalWeb"/>
              <w:spacing w:before="0" w:beforeAutospacing="0" w:after="0" w:afterAutospacing="0"/>
              <w:rPr>
                <w:rFonts w:ascii="Marianne" w:hAnsi="Marianne"/>
              </w:rPr>
            </w:pPr>
            <w:r>
              <w:rPr>
                <w:rFonts w:ascii="Marianne" w:hAnsi="Marianne" w:cs="Arial"/>
                <w:color w:val="000000"/>
                <w:sz w:val="22"/>
                <w:szCs w:val="22"/>
              </w:rPr>
              <w:t>Théâtre de marionnettes. Dans cette allégorie de la lutte pour la protection de l’environnement, 3 fleurs des bois font la rencontre d’un sac poubelle volant, d’un prince charmant, d’une chenille affamée, etc.</w:t>
            </w:r>
          </w:p>
        </w:tc>
      </w:tr>
      <w:tr w:rsidR="00262E41" w14:paraId="209DD214" w14:textId="77777777">
        <w:trPr>
          <w:trHeight w:val="1644"/>
        </w:trPr>
        <w:tc>
          <w:tcPr>
            <w:tcW w:w="3088" w:type="dxa"/>
            <w:tcBorders>
              <w:top w:val="single" w:sz="4" w:space="0" w:color="auto"/>
              <w:left w:val="single" w:sz="6" w:space="0" w:color="000000"/>
              <w:bottom w:val="single" w:sz="4" w:space="0" w:color="auto"/>
              <w:right w:val="single" w:sz="6" w:space="0" w:color="000000"/>
            </w:tcBorders>
            <w:tcMar>
              <w:top w:w="0" w:type="dxa"/>
              <w:left w:w="100" w:type="dxa"/>
              <w:bottom w:w="0" w:type="dxa"/>
              <w:right w:w="100" w:type="dxa"/>
            </w:tcMar>
          </w:tcPr>
          <w:p w14:paraId="1FE3F012" w14:textId="77777777" w:rsidR="00262E41" w:rsidRDefault="00262E41">
            <w:pPr>
              <w:rPr>
                <w:rFonts w:ascii="Marianne" w:hAnsi="Marianne"/>
              </w:rPr>
            </w:pPr>
          </w:p>
        </w:tc>
        <w:tc>
          <w:tcPr>
            <w:tcW w:w="5937" w:type="dxa"/>
            <w:gridSpan w:val="2"/>
            <w:tcBorders>
              <w:top w:val="single" w:sz="4" w:space="0" w:color="auto"/>
              <w:left w:val="none" w:sz="4" w:space="0" w:color="000000"/>
              <w:bottom w:val="single" w:sz="4" w:space="0" w:color="auto"/>
              <w:right w:val="single" w:sz="6" w:space="0" w:color="000000"/>
            </w:tcBorders>
            <w:tcMar>
              <w:top w:w="0" w:type="dxa"/>
              <w:left w:w="100" w:type="dxa"/>
              <w:bottom w:w="0" w:type="dxa"/>
              <w:right w:w="100" w:type="dxa"/>
            </w:tcMar>
          </w:tcPr>
          <w:p w14:paraId="067DB005" w14:textId="77777777" w:rsidR="00262E41" w:rsidRDefault="00000000">
            <w:pPr>
              <w:pStyle w:val="NormalWeb"/>
              <w:spacing w:before="0" w:beforeAutospacing="0" w:after="0" w:afterAutospacing="0"/>
              <w:rPr>
                <w:rFonts w:ascii="Marianne" w:hAnsi="Marianne"/>
              </w:rPr>
            </w:pPr>
            <w:bookmarkStart w:id="12" w:name="_567bj6az4x5i"/>
            <w:bookmarkEnd w:id="12"/>
            <w:r>
              <w:rPr>
                <w:rFonts w:ascii="Marianne" w:hAnsi="Marianne" w:cs="Arial"/>
                <w:b/>
                <w:bCs/>
                <w:i/>
                <w:iCs/>
                <w:color w:val="000000"/>
                <w:sz w:val="22"/>
                <w:szCs w:val="22"/>
              </w:rPr>
              <w:t>Le Jardinier</w:t>
            </w:r>
            <w:r>
              <w:rPr>
                <w:rFonts w:ascii="Marianne" w:hAnsi="Marianne" w:cs="Arial"/>
                <w:b/>
                <w:bCs/>
                <w:i/>
                <w:iCs/>
                <w:color w:val="000000"/>
                <w:sz w:val="22"/>
                <w:szCs w:val="22"/>
                <w:u w:val="single"/>
              </w:rPr>
              <w:t>,</w:t>
            </w:r>
            <w:r>
              <w:rPr>
                <w:rFonts w:ascii="Marianne" w:hAnsi="Marianne" w:cs="Arial"/>
                <w:b/>
                <w:bCs/>
                <w:color w:val="000000"/>
                <w:sz w:val="22"/>
                <w:szCs w:val="22"/>
              </w:rPr>
              <w:t xml:space="preserve"> Mike Kenny, Actes Sud /</w:t>
            </w:r>
          </w:p>
          <w:p w14:paraId="1ED65C40" w14:textId="77777777" w:rsidR="00262E41" w:rsidRDefault="00000000">
            <w:pPr>
              <w:pStyle w:val="NormalWeb"/>
              <w:spacing w:before="0" w:beforeAutospacing="0" w:after="0" w:afterAutospacing="0"/>
              <w:rPr>
                <w:rFonts w:ascii="Marianne" w:hAnsi="Marianne"/>
              </w:rPr>
            </w:pPr>
            <w:r>
              <w:rPr>
                <w:rFonts w:ascii="Calibri" w:hAnsi="Calibri" w:cs="Calibri"/>
                <w:b/>
                <w:bCs/>
                <w:color w:val="000000"/>
                <w:sz w:val="22"/>
                <w:szCs w:val="22"/>
              </w:rPr>
              <w:t> </w:t>
            </w:r>
            <w:r>
              <w:rPr>
                <w:rFonts w:ascii="Marianne" w:hAnsi="Marianne" w:cs="Arial"/>
                <w:color w:val="000000"/>
                <w:sz w:val="22"/>
                <w:szCs w:val="22"/>
              </w:rPr>
              <w:t>Joe et son grand-oncle Harry se sentent tous deux exclus de la famille. Ils se retrouvent au jardin, où Harry initie Joe à l’art du jardinage. À la fin de l’hiver, l’oncle Harry meurt et Joe devient le jardinier… Un poème philosophique et écologique sur le passage et la transmission.</w:t>
            </w:r>
          </w:p>
        </w:tc>
      </w:tr>
      <w:tr w:rsidR="00262E41" w14:paraId="4D2E643B" w14:textId="77777777">
        <w:trPr>
          <w:trHeight w:val="2438"/>
        </w:trPr>
        <w:tc>
          <w:tcPr>
            <w:tcW w:w="308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1910009" w14:textId="77777777" w:rsidR="00262E41" w:rsidRDefault="00262E41">
            <w:pPr>
              <w:rPr>
                <w:rFonts w:ascii="Marianne" w:hAnsi="Marianne"/>
              </w:rPr>
            </w:pPr>
          </w:p>
        </w:tc>
        <w:tc>
          <w:tcPr>
            <w:tcW w:w="593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2BB5102" w14:textId="77777777" w:rsidR="00262E41" w:rsidRDefault="00000000">
            <w:pPr>
              <w:pStyle w:val="NormalWeb"/>
              <w:spacing w:before="0" w:beforeAutospacing="0" w:after="160" w:afterAutospacing="0"/>
              <w:jc w:val="both"/>
              <w:rPr>
                <w:rFonts w:ascii="Marianne" w:hAnsi="Marianne"/>
              </w:rPr>
            </w:pPr>
            <w:r>
              <w:rPr>
                <w:rFonts w:ascii="Marianne" w:hAnsi="Marianne" w:cs="Arial"/>
                <w:b/>
                <w:bCs/>
                <w:i/>
                <w:iCs/>
                <w:color w:val="000000"/>
                <w:sz w:val="22"/>
                <w:szCs w:val="22"/>
                <w:u w:val="single"/>
              </w:rPr>
              <w:t>J’ai un arbre dans mon cœur</w:t>
            </w:r>
            <w:r>
              <w:rPr>
                <w:rFonts w:ascii="Marianne" w:hAnsi="Marianne" w:cs="Arial"/>
                <w:color w:val="000000"/>
                <w:sz w:val="22"/>
                <w:szCs w:val="22"/>
              </w:rPr>
              <w:t xml:space="preserve">, </w:t>
            </w:r>
            <w:r>
              <w:rPr>
                <w:rFonts w:ascii="Marianne" w:hAnsi="Marianne" w:cs="Arial"/>
                <w:b/>
                <w:bCs/>
                <w:color w:val="000000"/>
                <w:sz w:val="22"/>
                <w:szCs w:val="22"/>
              </w:rPr>
              <w:t>Christophe Moyer</w:t>
            </w:r>
            <w:r>
              <w:rPr>
                <w:rFonts w:ascii="Marianne" w:hAnsi="Marianne" w:cs="Arial"/>
                <w:color w:val="000000"/>
                <w:sz w:val="22"/>
                <w:szCs w:val="22"/>
              </w:rPr>
              <w:t>,</w:t>
            </w:r>
            <w:r>
              <w:rPr>
                <w:rFonts w:ascii="Calibri" w:hAnsi="Calibri" w:cs="Calibri"/>
                <w:color w:val="000000"/>
                <w:sz w:val="22"/>
                <w:szCs w:val="22"/>
              </w:rPr>
              <w:t> </w:t>
            </w:r>
            <w:r>
              <w:rPr>
                <w:rFonts w:ascii="Marianne" w:hAnsi="Marianne" w:cs="Arial"/>
                <w:color w:val="000000"/>
                <w:sz w:val="22"/>
                <w:szCs w:val="22"/>
              </w:rPr>
              <w:t xml:space="preserve"> éd. La Fontaine</w:t>
            </w:r>
          </w:p>
          <w:p w14:paraId="371F773E" w14:textId="77777777" w:rsidR="00262E41" w:rsidRDefault="00000000">
            <w:pPr>
              <w:spacing w:after="160"/>
              <w:jc w:val="both"/>
              <w:rPr>
                <w:rFonts w:ascii="Marianne" w:eastAsia="Times New Roman" w:hAnsi="Marianne" w:cs="Times New Roman"/>
                <w:highlight w:val="white"/>
              </w:rPr>
            </w:pPr>
            <w:r>
              <w:rPr>
                <w:rFonts w:ascii="Marianne" w:hAnsi="Marianne"/>
                <w:color w:val="000000"/>
              </w:rPr>
              <w:t xml:space="preserve">Les </w:t>
            </w:r>
            <w:proofErr w:type="spellStart"/>
            <w:r>
              <w:rPr>
                <w:rFonts w:ascii="Marianne" w:hAnsi="Marianne"/>
                <w:color w:val="000000"/>
              </w:rPr>
              <w:t>Zoblics</w:t>
            </w:r>
            <w:proofErr w:type="spellEnd"/>
            <w:r>
              <w:rPr>
                <w:rFonts w:ascii="Marianne" w:hAnsi="Marianne"/>
                <w:color w:val="000000"/>
              </w:rPr>
              <w:t xml:space="preserve"> vivent paisiblement autour d’un lac surnommé la « mère veille ». D’un côté de l’eau, leurs habitations, de l’autre, une forêt généreuse composée « d’arbres à tout ». La vie se déroule doucement, jusqu’au jour où les enfants se mettent à maltraiter les arbres. Un conte écologique et poétique.</w:t>
            </w:r>
          </w:p>
        </w:tc>
      </w:tr>
      <w:tr w:rsidR="00262E41" w14:paraId="22E8F8CA" w14:textId="77777777">
        <w:trPr>
          <w:trHeight w:val="555"/>
        </w:trPr>
        <w:tc>
          <w:tcPr>
            <w:tcW w:w="9025" w:type="dxa"/>
            <w:gridSpan w:val="3"/>
            <w:tcBorders>
              <w:top w:val="single" w:sz="4" w:space="0" w:color="auto"/>
              <w:left w:val="single" w:sz="6" w:space="0" w:color="000000"/>
              <w:bottom w:val="single" w:sz="6" w:space="0" w:color="000000"/>
              <w:right w:val="single" w:sz="6" w:space="0" w:color="000000"/>
            </w:tcBorders>
            <w:shd w:val="clear" w:color="auto" w:fill="CAEDFB"/>
            <w:tcMar>
              <w:top w:w="0" w:type="dxa"/>
              <w:left w:w="100" w:type="dxa"/>
              <w:bottom w:w="0" w:type="dxa"/>
              <w:right w:w="100" w:type="dxa"/>
            </w:tcMar>
          </w:tcPr>
          <w:p w14:paraId="07C81C0E" w14:textId="77777777" w:rsidR="00262E41" w:rsidRDefault="00000000">
            <w:pPr>
              <w:pStyle w:val="Titre1"/>
              <w:keepNext w:val="0"/>
              <w:keepLines w:val="0"/>
              <w:spacing w:before="0" w:after="0"/>
              <w:ind w:left="400"/>
              <w:jc w:val="center"/>
              <w:rPr>
                <w:rFonts w:ascii="Marianne" w:hAnsi="Marianne"/>
              </w:rPr>
            </w:pPr>
            <w:bookmarkStart w:id="13" w:name="_1gtakyahc29i"/>
            <w:bookmarkEnd w:id="13"/>
            <w:r>
              <w:rPr>
                <w:rFonts w:ascii="Marianne" w:hAnsi="Marianne"/>
              </w:rPr>
              <w:t>Poésie</w:t>
            </w:r>
          </w:p>
        </w:tc>
      </w:tr>
      <w:tr w:rsidR="00262E41" w14:paraId="20A69B0A" w14:textId="77777777">
        <w:trPr>
          <w:trHeight w:val="2835"/>
        </w:trPr>
        <w:tc>
          <w:tcPr>
            <w:tcW w:w="3088" w:type="dxa"/>
            <w:tcBorders>
              <w:top w:val="none" w:sz="4"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E9D1D98" w14:textId="77777777" w:rsidR="00262E41" w:rsidRDefault="00000000">
            <w:pPr>
              <w:rPr>
                <w:rFonts w:ascii="Marianne" w:hAnsi="Marianne"/>
              </w:rPr>
            </w:pPr>
            <w:r>
              <w:rPr>
                <w:rFonts w:ascii="Marianne" w:hAnsi="Marianne"/>
                <w:noProof/>
                <w:color w:val="000000"/>
              </w:rPr>
              <mc:AlternateContent>
                <mc:Choice Requires="wpg">
                  <w:drawing>
                    <wp:anchor distT="0" distB="0" distL="114300" distR="114300" simplePos="0" relativeHeight="251662336" behindDoc="1" locked="0" layoutInCell="1" allowOverlap="1" wp14:anchorId="4788D7A3" wp14:editId="67C5625A">
                      <wp:simplePos x="0" y="0"/>
                      <wp:positionH relativeFrom="column">
                        <wp:posOffset>17145</wp:posOffset>
                      </wp:positionH>
                      <wp:positionV relativeFrom="paragraph">
                        <wp:posOffset>240030</wp:posOffset>
                      </wp:positionV>
                      <wp:extent cx="1838325" cy="1419225"/>
                      <wp:effectExtent l="0" t="0" r="9525" b="9525"/>
                      <wp:wrapNone/>
                      <wp:docPr id="15" name="Image 13" descr="https://lh7-rt.googleusercontent.com/docsz/AD_4nXcxIVEJloU71GRdoEnBmRBcpN7K0CaX6mdlm0ah6v-2QUQ5V0eozxkEawx0TGUVZyUM9siAppAcKdsVP6ir78MuzD1QCUHcjpSX4lvp-eQmBxa4mXccnTKuFrspNfMCrXAc1Q0lSQ?key=hX83BfEf69yFyB5LCEyj5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7-rt.googleusercontent.com/docsz/AD_4nXcxIVEJloU71GRdoEnBmRBcpN7K0CaX6mdlm0ah6v-2QUQ5V0eozxkEawx0TGUVZyUM9siAppAcKdsVP6ir78MuzD1QCUHcjpSX4lvp-eQmBxa4mXccnTKuFrspNfMCrXAc1Q0lSQ?key=hX83BfEf69yFyB5LCEyj5Q"/>
                              <pic:cNvPicPr>
                                <a:picLocks noChangeAspect="1"/>
                              </pic:cNvPicPr>
                            </pic:nvPicPr>
                            <pic:blipFill>
                              <a:blip r:embed="rId39"/>
                              <a:stretch/>
                            </pic:blipFill>
                            <pic:spPr bwMode="auto">
                              <a:xfrm>
                                <a:off x="0" y="0"/>
                                <a:ext cx="1838325" cy="1419225"/>
                              </a:xfrm>
                              <a:prstGeom prst="rect">
                                <a:avLst/>
                              </a:prstGeom>
                              <a:noFill/>
                              <a:ln>
                                <a:noFill/>
                              </a:ln>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position:absolute;z-index:-251662336;o:allowoverlap:true;o:allowincell:true;mso-position-horizontal-relative:text;margin-left:1.35pt;mso-position-horizontal:absolute;mso-position-vertical-relative:text;margin-top:18.90pt;mso-position-vertical:absolute;width:144.75pt;height:111.75pt;mso-wrap-distance-left:9.00pt;mso-wrap-distance-top:0.00pt;mso-wrap-distance-right:9.00pt;mso-wrap-distance-bottom:0.00pt;z-index:1;" stroked="f">
                      <v:imagedata r:id="rId40" o:title=""/>
                      <o:lock v:ext="edit" rotation="t"/>
                    </v:shape>
                  </w:pict>
                </mc:Fallback>
              </mc:AlternateContent>
            </w:r>
          </w:p>
        </w:tc>
        <w:tc>
          <w:tcPr>
            <w:tcW w:w="5937" w:type="dxa"/>
            <w:gridSpan w:val="2"/>
            <w:tcBorders>
              <w:top w:val="none" w:sz="4" w:space="0" w:color="000000"/>
              <w:left w:val="none" w:sz="4" w:space="0" w:color="000000"/>
              <w:bottom w:val="single" w:sz="6" w:space="0" w:color="000000"/>
              <w:right w:val="single" w:sz="6" w:space="0" w:color="000000"/>
            </w:tcBorders>
            <w:tcMar>
              <w:top w:w="0" w:type="dxa"/>
              <w:left w:w="100" w:type="dxa"/>
              <w:bottom w:w="0" w:type="dxa"/>
              <w:right w:w="100" w:type="dxa"/>
            </w:tcMar>
          </w:tcPr>
          <w:p w14:paraId="4C85439C" w14:textId="77777777" w:rsidR="00262E41" w:rsidRDefault="00000000">
            <w:pPr>
              <w:pStyle w:val="NormalWeb"/>
              <w:spacing w:before="0" w:beforeAutospacing="0" w:after="0" w:afterAutospacing="0"/>
              <w:rPr>
                <w:rFonts w:ascii="Marianne" w:hAnsi="Marianne"/>
              </w:rPr>
            </w:pPr>
            <w:r>
              <w:rPr>
                <w:rFonts w:ascii="Marianne" w:hAnsi="Marianne" w:cs="Arial"/>
                <w:b/>
                <w:bCs/>
                <w:i/>
                <w:iCs/>
                <w:color w:val="000000"/>
                <w:sz w:val="22"/>
                <w:szCs w:val="22"/>
                <w:u w:val="single"/>
              </w:rPr>
              <w:t>Naturellement - Anthologie de poèmes sur la nature, l'homme et son environnement,</w:t>
            </w:r>
            <w:r>
              <w:rPr>
                <w:rFonts w:ascii="Marianne" w:hAnsi="Marianne" w:cs="Arial"/>
                <w:i/>
                <w:iCs/>
                <w:color w:val="000000"/>
                <w:sz w:val="22"/>
                <w:szCs w:val="22"/>
              </w:rPr>
              <w:t xml:space="preserve"> </w:t>
            </w:r>
            <w:r>
              <w:rPr>
                <w:rFonts w:ascii="Marianne" w:hAnsi="Marianne" w:cs="Arial"/>
                <w:b/>
                <w:iCs/>
                <w:color w:val="000000"/>
                <w:sz w:val="22"/>
                <w:szCs w:val="22"/>
              </w:rPr>
              <w:t>Jean Marie Henry</w:t>
            </w:r>
            <w:r>
              <w:rPr>
                <w:rFonts w:ascii="Marianne" w:hAnsi="Marianne" w:cs="Arial"/>
                <w:iCs/>
                <w:color w:val="000000"/>
                <w:sz w:val="22"/>
                <w:szCs w:val="22"/>
              </w:rPr>
              <w:t>, éd Rue du Monde</w:t>
            </w:r>
          </w:p>
          <w:p w14:paraId="2F7F8706" w14:textId="77777777" w:rsidR="00262E41" w:rsidRDefault="00000000">
            <w:pPr>
              <w:pStyle w:val="NormalWeb"/>
              <w:spacing w:before="0" w:beforeAutospacing="0" w:after="0" w:afterAutospacing="0"/>
              <w:rPr>
                <w:rFonts w:ascii="Marianne" w:hAnsi="Marianne"/>
              </w:rPr>
            </w:pPr>
            <w:r>
              <w:rPr>
                <w:rFonts w:ascii="Calibri" w:hAnsi="Calibri" w:cs="Calibri"/>
                <w:color w:val="000000"/>
                <w:sz w:val="22"/>
                <w:szCs w:val="22"/>
                <w:shd w:val="clear" w:color="auto" w:fill="FFFFFF"/>
              </w:rPr>
              <w:t> </w:t>
            </w:r>
          </w:p>
          <w:p w14:paraId="4A6BB25E" w14:textId="77777777" w:rsidR="00262E41" w:rsidRDefault="00000000">
            <w:pPr>
              <w:rPr>
                <w:rFonts w:ascii="Marianne" w:hAnsi="Marianne"/>
                <w:sz w:val="21"/>
                <w:szCs w:val="21"/>
                <w:highlight w:val="white"/>
              </w:rPr>
            </w:pPr>
            <w:r>
              <w:rPr>
                <w:rFonts w:ascii="Marianne" w:hAnsi="Marianne"/>
                <w:color w:val="000000"/>
                <w:sz w:val="21"/>
                <w:szCs w:val="21"/>
                <w:shd w:val="clear" w:color="auto" w:fill="FFFFFF"/>
              </w:rPr>
              <w:t>Voici un bouquet de poèmes pour regarder la nature autrement, l'aimer, la protéger tout en découvrant la parole fraîche des poètes. Dans sa préface, Hubert Reeves nous invite à cette promenade originale parmi des bois gravés forts en couleurs. L'album ne se contente pas de porter un regard attendri sur la nature. Il prend plutôt le parti d'un rapport intelligent et sensible à l'environnement.</w:t>
            </w:r>
          </w:p>
        </w:tc>
      </w:tr>
      <w:tr w:rsidR="00262E41" w14:paraId="176F4862" w14:textId="77777777">
        <w:trPr>
          <w:trHeight w:val="2595"/>
        </w:trPr>
        <w:tc>
          <w:tcPr>
            <w:tcW w:w="3088" w:type="dxa"/>
            <w:tcBorders>
              <w:top w:val="none" w:sz="4"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2968EC6" w14:textId="77777777" w:rsidR="00262E41" w:rsidRDefault="00000000">
            <w:pPr>
              <w:pStyle w:val="Titre1"/>
              <w:keepNext w:val="0"/>
              <w:keepLines w:val="0"/>
              <w:spacing w:before="360" w:after="80"/>
              <w:jc w:val="center"/>
              <w:rPr>
                <w:rFonts w:ascii="Marianne" w:hAnsi="Marianne"/>
              </w:rPr>
            </w:pPr>
            <w:bookmarkStart w:id="14" w:name="_1bzdu11y6il"/>
            <w:bookmarkEnd w:id="14"/>
            <w:r>
              <w:rPr>
                <w:rFonts w:ascii="Marianne" w:hAnsi="Marianne"/>
              </w:rPr>
              <w:t>POEMES</w:t>
            </w:r>
          </w:p>
        </w:tc>
        <w:tc>
          <w:tcPr>
            <w:tcW w:w="5937" w:type="dxa"/>
            <w:gridSpan w:val="2"/>
            <w:tcBorders>
              <w:top w:val="none" w:sz="4" w:space="0" w:color="000000"/>
              <w:left w:val="none" w:sz="4" w:space="0" w:color="000000"/>
              <w:bottom w:val="single" w:sz="6" w:space="0" w:color="000000"/>
              <w:right w:val="single" w:sz="6" w:space="0" w:color="000000"/>
            </w:tcBorders>
            <w:tcMar>
              <w:top w:w="0" w:type="dxa"/>
              <w:left w:w="100" w:type="dxa"/>
              <w:bottom w:w="0" w:type="dxa"/>
              <w:right w:w="100" w:type="dxa"/>
            </w:tcMar>
          </w:tcPr>
          <w:p w14:paraId="54F007FD" w14:textId="77777777" w:rsidR="00262E41" w:rsidRDefault="00000000">
            <w:pPr>
              <w:pStyle w:val="NormalWeb"/>
              <w:shd w:val="clear" w:color="auto" w:fill="FFFFFF"/>
              <w:spacing w:before="0" w:beforeAutospacing="0" w:after="0" w:afterAutospacing="0"/>
              <w:ind w:left="760" w:hanging="360"/>
              <w:rPr>
                <w:rFonts w:ascii="Marianne" w:hAnsi="Marianne"/>
                <w:b/>
              </w:rPr>
            </w:pPr>
            <w:r>
              <w:rPr>
                <w:rFonts w:ascii="Marianne" w:hAnsi="Marianne" w:cs="Arial"/>
                <w:color w:val="000000"/>
                <w:sz w:val="20"/>
                <w:szCs w:val="20"/>
              </w:rPr>
              <w:t>§</w:t>
            </w:r>
            <w:r>
              <w:rPr>
                <w:rFonts w:ascii="Calibri" w:hAnsi="Calibri" w:cs="Calibri"/>
                <w:color w:val="000000"/>
                <w:sz w:val="14"/>
                <w:szCs w:val="14"/>
              </w:rPr>
              <w:t> </w:t>
            </w:r>
            <w:r>
              <w:rPr>
                <w:rFonts w:ascii="Marianne" w:hAnsi="Marianne"/>
                <w:color w:val="000000"/>
                <w:sz w:val="14"/>
                <w:szCs w:val="14"/>
              </w:rPr>
              <w:t xml:space="preserve"> </w:t>
            </w:r>
            <w:r>
              <w:rPr>
                <w:rFonts w:ascii="Marianne" w:hAnsi="Marianne" w:cs="Arial"/>
                <w:i/>
                <w:iCs/>
                <w:color w:val="000000"/>
              </w:rPr>
              <w:t>La panthère noire,</w:t>
            </w:r>
            <w:r>
              <w:rPr>
                <w:rFonts w:ascii="Marianne" w:hAnsi="Marianne" w:cs="Arial"/>
                <w:color w:val="000000"/>
              </w:rPr>
              <w:t xml:space="preserve"> </w:t>
            </w:r>
            <w:r>
              <w:rPr>
                <w:rFonts w:ascii="Marianne" w:hAnsi="Marianne" w:cs="Arial"/>
                <w:b/>
                <w:color w:val="000000"/>
              </w:rPr>
              <w:t xml:space="preserve">Charles-Marie Leconte de </w:t>
            </w:r>
            <w:proofErr w:type="spellStart"/>
            <w:r>
              <w:rPr>
                <w:rFonts w:ascii="Marianne" w:hAnsi="Marianne" w:cs="Arial"/>
                <w:b/>
                <w:color w:val="000000"/>
              </w:rPr>
              <w:t>Lisle</w:t>
            </w:r>
            <w:proofErr w:type="spellEnd"/>
          </w:p>
        </w:tc>
      </w:tr>
      <w:tr w:rsidR="00262E41" w14:paraId="0F7B5716" w14:textId="77777777">
        <w:trPr>
          <w:trHeight w:val="215"/>
        </w:trPr>
        <w:tc>
          <w:tcPr>
            <w:tcW w:w="3088" w:type="dxa"/>
            <w:tcBorders>
              <w:top w:val="none" w:sz="4" w:space="0" w:color="000000"/>
              <w:left w:val="none" w:sz="4" w:space="0" w:color="000000"/>
              <w:bottom w:val="none" w:sz="4" w:space="0" w:color="000000"/>
              <w:right w:val="none" w:sz="4" w:space="0" w:color="000000"/>
            </w:tcBorders>
            <w:tcMar>
              <w:top w:w="100" w:type="dxa"/>
              <w:left w:w="100" w:type="dxa"/>
              <w:bottom w:w="100" w:type="dxa"/>
              <w:right w:w="100" w:type="dxa"/>
            </w:tcMar>
          </w:tcPr>
          <w:p w14:paraId="2338986B" w14:textId="77777777" w:rsidR="00262E41" w:rsidRDefault="00262E41">
            <w:pPr>
              <w:rPr>
                <w:rFonts w:ascii="Marianne" w:hAnsi="Marianne"/>
              </w:rPr>
            </w:pPr>
          </w:p>
        </w:tc>
        <w:tc>
          <w:tcPr>
            <w:tcW w:w="220" w:type="dxa"/>
            <w:tcBorders>
              <w:top w:val="none" w:sz="4" w:space="0" w:color="000000"/>
              <w:left w:val="none" w:sz="4" w:space="0" w:color="000000"/>
              <w:bottom w:val="none" w:sz="4" w:space="0" w:color="000000"/>
              <w:right w:val="none" w:sz="4" w:space="0" w:color="000000"/>
            </w:tcBorders>
            <w:tcMar>
              <w:top w:w="100" w:type="dxa"/>
              <w:left w:w="100" w:type="dxa"/>
              <w:bottom w:w="100" w:type="dxa"/>
              <w:right w:w="100" w:type="dxa"/>
            </w:tcMar>
          </w:tcPr>
          <w:p w14:paraId="4D3BF8EB" w14:textId="77777777" w:rsidR="00262E41" w:rsidRDefault="00262E41">
            <w:pPr>
              <w:rPr>
                <w:rFonts w:ascii="Marianne" w:hAnsi="Marianne"/>
              </w:rPr>
            </w:pPr>
          </w:p>
        </w:tc>
        <w:tc>
          <w:tcPr>
            <w:tcW w:w="5717" w:type="dxa"/>
            <w:tcBorders>
              <w:top w:val="none" w:sz="4" w:space="0" w:color="000000"/>
              <w:left w:val="none" w:sz="4" w:space="0" w:color="000000"/>
              <w:bottom w:val="none" w:sz="4" w:space="0" w:color="000000"/>
              <w:right w:val="none" w:sz="4" w:space="0" w:color="000000"/>
            </w:tcBorders>
            <w:tcMar>
              <w:top w:w="100" w:type="dxa"/>
              <w:left w:w="100" w:type="dxa"/>
              <w:bottom w:w="100" w:type="dxa"/>
              <w:right w:w="100" w:type="dxa"/>
            </w:tcMar>
          </w:tcPr>
          <w:p w14:paraId="10C9241E" w14:textId="77777777" w:rsidR="00262E41" w:rsidRDefault="00262E41">
            <w:pPr>
              <w:rPr>
                <w:rFonts w:ascii="Marianne" w:hAnsi="Marianne"/>
              </w:rPr>
            </w:pPr>
          </w:p>
        </w:tc>
      </w:tr>
    </w:tbl>
    <w:p w14:paraId="09C8A5B6" w14:textId="77777777" w:rsidR="00262E41" w:rsidRDefault="00000000">
      <w:pPr>
        <w:ind w:right="280"/>
        <w:jc w:val="both"/>
        <w:rPr>
          <w:rFonts w:ascii="Marianne" w:eastAsia="Times New Roman" w:hAnsi="Marianne" w:cs="Times New Roman"/>
          <w:sz w:val="24"/>
          <w:szCs w:val="24"/>
        </w:rPr>
      </w:pPr>
      <w:r>
        <w:rPr>
          <w:rFonts w:ascii="Marianne" w:eastAsia="Times New Roman" w:hAnsi="Marianne" w:cs="Times New Roman"/>
          <w:sz w:val="24"/>
          <w:szCs w:val="24"/>
        </w:rPr>
        <w:t xml:space="preserve"> </w:t>
      </w:r>
    </w:p>
    <w:p w14:paraId="7189EBDD" w14:textId="77777777" w:rsidR="00262E41" w:rsidRDefault="00000000">
      <w:pPr>
        <w:ind w:right="280"/>
        <w:jc w:val="both"/>
        <w:rPr>
          <w:rFonts w:ascii="Marianne" w:eastAsia="Times New Roman" w:hAnsi="Marianne" w:cs="Times New Roman"/>
          <w:sz w:val="24"/>
          <w:szCs w:val="24"/>
        </w:rPr>
      </w:pPr>
      <w:r>
        <w:rPr>
          <w:rFonts w:ascii="Marianne" w:eastAsia="Times New Roman" w:hAnsi="Marianne" w:cs="Times New Roman"/>
          <w:sz w:val="24"/>
          <w:szCs w:val="24"/>
        </w:rPr>
        <w:t xml:space="preserve"> </w:t>
      </w:r>
    </w:p>
    <w:p w14:paraId="532A78B1" w14:textId="77777777" w:rsidR="00262E41" w:rsidRDefault="00262E41">
      <w:pPr>
        <w:rPr>
          <w:rFonts w:ascii="Marianne" w:hAnsi="Marianne"/>
        </w:rPr>
      </w:pPr>
    </w:p>
    <w:p w14:paraId="1F64FE70" w14:textId="77777777" w:rsidR="00262E41" w:rsidRDefault="00000000">
      <w:pPr>
        <w:rPr>
          <w:rFonts w:ascii="Marianne" w:hAnsi="Marianne"/>
        </w:rPr>
      </w:pPr>
      <w:r>
        <w:rPr>
          <w:rFonts w:ascii="Marianne" w:hAnsi="Marianne"/>
          <w:noProof/>
        </w:rPr>
        <mc:AlternateContent>
          <mc:Choice Requires="wpg">
            <w:drawing>
              <wp:inline distT="0" distB="0" distL="0" distR="0" wp14:anchorId="1A5B043E" wp14:editId="30BE876E">
                <wp:extent cx="6119495" cy="635"/>
                <wp:effectExtent l="0" t="0" r="0" b="0"/>
                <wp:docPr id="16" name="_x0000_i1025"/>
                <wp:cNvGraphicFramePr/>
                <a:graphic xmlns:a="http://schemas.openxmlformats.org/drawingml/2006/main">
                  <a:graphicData uri="http://schemas.microsoft.com/office/word/2010/wordprocessingShape">
                    <wps:wsp>
                      <wps:cNvSpPr/>
                      <wps:spPr bwMode="auto">
                        <a:xfrm>
                          <a:off x="0" y="0"/>
                          <a:ext cx="6119495" cy="635"/>
                        </a:xfrm>
                        <a:prstGeom prst="rect">
                          <a:avLst/>
                        </a:prstGeom>
                        <a:solidFill>
                          <a:srgbClr val="A0A0A0"/>
                        </a:solidFill>
                        <a:ln>
                          <a:noFill/>
                        </a:ln>
                      </wps:spPr>
                      <wps:bodyPr rot="0">
                        <a:prstTxWarp prst="textNoShape">
                          <a:avLst/>
                        </a:prstTxWarp>
                        <a:noAutofit/>
                      </wps:bodyPr>
                    </wps:wsp>
                  </a:graphicData>
                </a:graphic>
              </wp:inline>
            </w:drawing>
          </mc:Choice>
          <mc:Fallback xmlns:a="http://schemas.openxmlformats.org/drawingml/2006/main">
            <w:pict>
              <v:shape id="shape 15" o:spid="_x0000_s15" o:spt="1" type="#_x0000_t1" style="width:481.85pt;height:0.05pt;mso-wrap-distance-left:0.00pt;mso-wrap-distance-top:0.00pt;mso-wrap-distance-right:0.00pt;mso-wrap-distance-bottom:0.00pt;visibility:visible;" fillcolor="#A0A0A0" stroked="f"/>
            </w:pict>
          </mc:Fallback>
        </mc:AlternateContent>
      </w:r>
    </w:p>
    <w:p w14:paraId="0081C3E4" w14:textId="77777777" w:rsidR="00262E41" w:rsidRDefault="00000000">
      <w:pPr>
        <w:rPr>
          <w:rFonts w:ascii="Marianne" w:hAnsi="Marianne"/>
          <w:sz w:val="20"/>
          <w:szCs w:val="20"/>
        </w:rPr>
      </w:pPr>
      <w:r>
        <w:rPr>
          <w:rFonts w:ascii="Marianne" w:hAnsi="Marianne"/>
          <w:sz w:val="34"/>
          <w:szCs w:val="34"/>
          <w:vertAlign w:val="superscript"/>
        </w:rPr>
        <w:t>[1]</w:t>
      </w:r>
      <w:r>
        <w:rPr>
          <w:rFonts w:ascii="Marianne" w:hAnsi="Marianne"/>
          <w:sz w:val="20"/>
          <w:szCs w:val="20"/>
        </w:rPr>
        <w:t xml:space="preserve"> Joachim </w:t>
      </w:r>
      <w:proofErr w:type="spellStart"/>
      <w:r>
        <w:rPr>
          <w:rFonts w:ascii="Marianne" w:hAnsi="Marianne"/>
          <w:sz w:val="20"/>
          <w:szCs w:val="20"/>
        </w:rPr>
        <w:t>Dolz</w:t>
      </w:r>
      <w:proofErr w:type="spellEnd"/>
      <w:r>
        <w:rPr>
          <w:rFonts w:ascii="Marianne" w:hAnsi="Marianne"/>
          <w:sz w:val="20"/>
          <w:szCs w:val="20"/>
        </w:rPr>
        <w:t xml:space="preserve"> et Bernard </w:t>
      </w:r>
      <w:proofErr w:type="spellStart"/>
      <w:r>
        <w:rPr>
          <w:rFonts w:ascii="Marianne" w:hAnsi="Marianne"/>
          <w:sz w:val="20"/>
          <w:szCs w:val="20"/>
        </w:rPr>
        <w:t>Schneuwly</w:t>
      </w:r>
      <w:proofErr w:type="spellEnd"/>
      <w:r>
        <w:rPr>
          <w:rFonts w:ascii="Marianne" w:hAnsi="Marianne"/>
          <w:sz w:val="34"/>
          <w:szCs w:val="34"/>
          <w:vertAlign w:val="superscript"/>
        </w:rPr>
        <w:t>[1]</w:t>
      </w:r>
      <w:r>
        <w:rPr>
          <w:rFonts w:ascii="Marianne" w:hAnsi="Marianne"/>
          <w:sz w:val="20"/>
          <w:szCs w:val="20"/>
        </w:rPr>
        <w:t xml:space="preserve"> ,</w:t>
      </w:r>
      <w:r>
        <w:rPr>
          <w:rFonts w:ascii="Marianne" w:hAnsi="Marianne"/>
          <w:i/>
          <w:sz w:val="20"/>
          <w:szCs w:val="20"/>
        </w:rPr>
        <w:t>Pour un enseignement de l’oral, ESF Éditeur, 2000</w:t>
      </w:r>
      <w:r>
        <w:rPr>
          <w:rFonts w:ascii="Marianne" w:hAnsi="Marianne"/>
          <w:sz w:val="20"/>
          <w:szCs w:val="20"/>
        </w:rPr>
        <w:t>)</w:t>
      </w:r>
    </w:p>
    <w:p w14:paraId="0D44B3F5" w14:textId="77777777" w:rsidR="00262E41" w:rsidRDefault="00262E41">
      <w:pPr>
        <w:rPr>
          <w:rFonts w:ascii="Marianne" w:hAnsi="Marianne"/>
        </w:rPr>
      </w:pPr>
    </w:p>
    <w:sectPr w:rsidR="00262E41">
      <w:headerReference w:type="default" r:id="rId41"/>
      <w:pgSz w:w="11909" w:h="16834"/>
      <w:pgMar w:top="1440" w:right="832"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5D3E3" w14:textId="77777777" w:rsidR="00904A5E" w:rsidRDefault="00904A5E">
      <w:pPr>
        <w:spacing w:line="240" w:lineRule="auto"/>
      </w:pPr>
      <w:r>
        <w:separator/>
      </w:r>
    </w:p>
  </w:endnote>
  <w:endnote w:type="continuationSeparator" w:id="0">
    <w:p w14:paraId="331805E0" w14:textId="77777777" w:rsidR="00904A5E" w:rsidRDefault="00904A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arianne">
    <w:altName w:val="Calibri"/>
    <w:panose1 w:val="020B0604020202020204"/>
    <w:charset w:val="00"/>
    <w:family w:val="auto"/>
    <w:pitch w:val="default"/>
  </w:font>
  <w:font w:name="Monotype Corsiva">
    <w:panose1 w:val="030101010102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D23DE" w14:textId="77777777" w:rsidR="00904A5E" w:rsidRDefault="00904A5E">
      <w:pPr>
        <w:spacing w:line="240" w:lineRule="auto"/>
      </w:pPr>
      <w:r>
        <w:separator/>
      </w:r>
    </w:p>
  </w:footnote>
  <w:footnote w:type="continuationSeparator" w:id="0">
    <w:p w14:paraId="52CDD532" w14:textId="77777777" w:rsidR="00904A5E" w:rsidRDefault="00904A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65C77" w14:textId="77777777" w:rsidR="00262E41" w:rsidRDefault="00000000">
    <w:pPr>
      <w:pStyle w:val="En-tte"/>
    </w:pPr>
    <w:r>
      <w:rPr>
        <w:noProof/>
      </w:rPr>
      <mc:AlternateContent>
        <mc:Choice Requires="wpg">
          <w:drawing>
            <wp:anchor distT="0" distB="0" distL="114300" distR="114300" simplePos="0" relativeHeight="251659264" behindDoc="1" locked="0" layoutInCell="1" allowOverlap="1" wp14:anchorId="5974E030" wp14:editId="73C974F0">
              <wp:simplePos x="0" y="0"/>
              <wp:positionH relativeFrom="column">
                <wp:posOffset>-895350</wp:posOffset>
              </wp:positionH>
              <wp:positionV relativeFrom="paragraph">
                <wp:posOffset>-438150</wp:posOffset>
              </wp:positionV>
              <wp:extent cx="1938020" cy="1057910"/>
              <wp:effectExtent l="0" t="0" r="5080" b="8890"/>
              <wp:wrapNone/>
              <wp:docPr id="1" name="Image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tretch/>
                    </pic:blipFill>
                    <pic:spPr bwMode="auto">
                      <a:xfrm>
                        <a:off x="0" y="0"/>
                        <a:ext cx="1938020" cy="1057910"/>
                      </a:xfrm>
                      <a:prstGeom prst="rect">
                        <a:avLst/>
                      </a:prstGeom>
                      <a:noFill/>
                      <a:ln>
                        <a:noFill/>
                        <a:prstDash val="solid"/>
                      </a:ln>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9264;o:allowoverlap:true;o:allowincell:true;mso-position-horizontal-relative:text;margin-left:-70.50pt;mso-position-horizontal:absolute;mso-position-vertical-relative:text;margin-top:-34.50pt;mso-position-vertical:absolute;width:152.60pt;height:83.30pt;mso-wrap-distance-left:9.00pt;mso-wrap-distance-top:0.00pt;mso-wrap-distance-right:9.00pt;mso-wrap-distance-bottom:0.00pt;z-index:1;" stroked="f">
              <v:imagedata r:id="rId2"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95BD0"/>
    <w:multiLevelType w:val="multilevel"/>
    <w:tmpl w:val="230628A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 w15:restartNumberingAfterBreak="0">
    <w:nsid w:val="2D415C83"/>
    <w:multiLevelType w:val="multilevel"/>
    <w:tmpl w:val="AB6CF8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31F5FB6"/>
    <w:multiLevelType w:val="multilevel"/>
    <w:tmpl w:val="1778AAA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15:restartNumberingAfterBreak="0">
    <w:nsid w:val="3D4E2099"/>
    <w:multiLevelType w:val="multilevel"/>
    <w:tmpl w:val="6A801E9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64816739"/>
    <w:multiLevelType w:val="multilevel"/>
    <w:tmpl w:val="80248B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AC1351F"/>
    <w:multiLevelType w:val="multilevel"/>
    <w:tmpl w:val="3D86A69C"/>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6" w15:restartNumberingAfterBreak="0">
    <w:nsid w:val="7A7248FB"/>
    <w:multiLevelType w:val="multilevel"/>
    <w:tmpl w:val="FE549D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7C8428B9"/>
    <w:multiLevelType w:val="multilevel"/>
    <w:tmpl w:val="D512A2E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16cid:durableId="1672220276">
    <w:abstractNumId w:val="3"/>
  </w:num>
  <w:num w:numId="2" w16cid:durableId="586620680">
    <w:abstractNumId w:val="2"/>
  </w:num>
  <w:num w:numId="3" w16cid:durableId="1876892657">
    <w:abstractNumId w:val="6"/>
  </w:num>
  <w:num w:numId="4" w16cid:durableId="1655377142">
    <w:abstractNumId w:val="7"/>
  </w:num>
  <w:num w:numId="5" w16cid:durableId="53820222">
    <w:abstractNumId w:val="1"/>
  </w:num>
  <w:num w:numId="6" w16cid:durableId="594677839">
    <w:abstractNumId w:val="5"/>
  </w:num>
  <w:num w:numId="7" w16cid:durableId="215775767">
    <w:abstractNumId w:val="4"/>
  </w:num>
  <w:num w:numId="8" w16cid:durableId="1632245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E41"/>
    <w:rsid w:val="00262E41"/>
    <w:rsid w:val="003825A6"/>
    <w:rsid w:val="008A36EF"/>
    <w:rsid w:val="00904A5E"/>
    <w:rsid w:val="009665B3"/>
    <w:rsid w:val="00CE3871"/>
    <w:rsid w:val="00E66C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18E96"/>
  <w15:docId w15:val="{9AC70870-F858-3C46-A7A7-5647C5BCA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400" w:after="120"/>
      <w:outlineLvl w:val="0"/>
    </w:pPr>
    <w:rPr>
      <w:sz w:val="40"/>
      <w:szCs w:val="40"/>
    </w:rPr>
  </w:style>
  <w:style w:type="paragraph" w:styleId="Titre2">
    <w:name w:val="heading 2"/>
    <w:basedOn w:val="Normal"/>
    <w:next w:val="Normal"/>
    <w:link w:val="Titre2Car"/>
    <w:uiPriority w:val="9"/>
    <w:semiHidden/>
    <w:unhideWhenUsed/>
    <w:qFormat/>
    <w:pPr>
      <w:keepNext/>
      <w:keepLines/>
      <w:spacing w:before="360" w:after="120"/>
      <w:outlineLvl w:val="1"/>
    </w:pPr>
    <w:rPr>
      <w:sz w:val="32"/>
      <w:szCs w:val="32"/>
    </w:rPr>
  </w:style>
  <w:style w:type="paragraph" w:styleId="Titre3">
    <w:name w:val="heading 3"/>
    <w:basedOn w:val="Normal"/>
    <w:next w:val="Normal"/>
    <w:link w:val="Titre3Car"/>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link w:val="Titre4Car"/>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link w:val="Titre5Car"/>
    <w:uiPriority w:val="9"/>
    <w:semiHidden/>
    <w:unhideWhenUsed/>
    <w:qFormat/>
    <w:pPr>
      <w:keepNext/>
      <w:keepLines/>
      <w:spacing w:before="240" w:after="80"/>
      <w:outlineLvl w:val="4"/>
    </w:pPr>
    <w:rPr>
      <w:color w:val="666666"/>
    </w:rPr>
  </w:style>
  <w:style w:type="paragraph" w:styleId="Titre6">
    <w:name w:val="heading 6"/>
    <w:basedOn w:val="Normal"/>
    <w:next w:val="Normal"/>
    <w:link w:val="Titre6Car"/>
    <w:uiPriority w:val="9"/>
    <w:semiHidden/>
    <w:unhideWhenUsed/>
    <w:qFormat/>
    <w:pPr>
      <w:keepNext/>
      <w:keepLines/>
      <w:spacing w:before="240" w:after="80"/>
      <w:outlineLvl w:val="5"/>
    </w:pPr>
    <w:rPr>
      <w:i/>
      <w:color w:val="666666"/>
    </w:rPr>
  </w:style>
  <w:style w:type="paragraph" w:styleId="Titre7">
    <w:name w:val="heading 7"/>
    <w:basedOn w:val="Normal"/>
    <w:next w:val="Normal"/>
    <w:link w:val="Titre7Car"/>
    <w:uiPriority w:val="9"/>
    <w:unhideWhenUsed/>
    <w:qFormat/>
    <w:pPr>
      <w:keepNext/>
      <w:keepLines/>
      <w:spacing w:before="40"/>
      <w:outlineLvl w:val="6"/>
    </w:pPr>
    <w:rPr>
      <w:color w:val="595959" w:themeColor="text1" w:themeTint="A6"/>
    </w:rPr>
  </w:style>
  <w:style w:type="paragraph" w:styleId="Titre8">
    <w:name w:val="heading 8"/>
    <w:basedOn w:val="Normal"/>
    <w:next w:val="Normal"/>
    <w:link w:val="Titre8Car"/>
    <w:uiPriority w:val="9"/>
    <w:unhideWhenUsed/>
    <w:qFormat/>
    <w:pPr>
      <w:keepNext/>
      <w:keepLines/>
      <w:outlineLvl w:val="7"/>
    </w:pPr>
    <w:rPr>
      <w:i/>
      <w:iCs/>
      <w:color w:val="272727" w:themeColor="text1" w:themeTint="D8"/>
    </w:rPr>
  </w:style>
  <w:style w:type="paragraph" w:styleId="Titre9">
    <w:name w:val="heading 9"/>
    <w:basedOn w:val="Normal"/>
    <w:next w:val="Normal"/>
    <w:link w:val="Titre9Car"/>
    <w:uiPriority w:val="9"/>
    <w:unhideWhenUsed/>
    <w:qFormat/>
    <w:pPr>
      <w:keepNext/>
      <w:keepLines/>
      <w:outlineLvl w:val="8"/>
    </w:pPr>
    <w:rPr>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pPr>
      <w:spacing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pPr>
      <w:spacing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pPr>
      <w:spacing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pPr>
      <w:spacing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pPr>
      <w:spacing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pPr>
      <w:spacing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pPr>
      <w:spacing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pPr>
      <w:spacing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pPr>
      <w:spacing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pPr>
      <w:spacing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pPr>
      <w:spacing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pPr>
      <w:spacing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pPr>
      <w:spacing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pPr>
      <w:spacing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pPr>
      <w:spacing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pPr>
      <w:spacing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pPr>
      <w:spacing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pPr>
      <w:spacing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pPr>
      <w:spacing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pPr>
      <w:spacing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pPr>
      <w:spacing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pPr>
      <w:spacing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pPr>
      <w:spacing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pPr>
      <w:spacing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pPr>
      <w:spacing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pPr>
      <w:spacing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pPr>
      <w:spacing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pPr>
      <w:spacing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pPr>
      <w:spacing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pPr>
      <w:spacing w:line="240" w:lineRule="auto"/>
    </w:pPr>
    <w:rPr>
      <w:color w:val="404040"/>
      <w:sz w:val="20"/>
      <w:szCs w:val="20"/>
      <w:lang w:val="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line="240" w:lineRule="auto"/>
    </w:pPr>
    <w:rPr>
      <w:color w:val="404040"/>
      <w:sz w:val="20"/>
      <w:szCs w:val="20"/>
      <w:lang w:val="fr-F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pPr>
      <w:spacing w:line="240" w:lineRule="auto"/>
    </w:pPr>
    <w:rPr>
      <w:color w:val="404040"/>
      <w:sz w:val="20"/>
      <w:szCs w:val="20"/>
      <w:lang w:val="fr-F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pPr>
      <w:spacing w:line="240" w:lineRule="auto"/>
    </w:pPr>
    <w:rPr>
      <w:color w:val="404040"/>
      <w:sz w:val="20"/>
      <w:szCs w:val="20"/>
      <w:lang w:val="fr-F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pPr>
      <w:spacing w:line="240" w:lineRule="auto"/>
    </w:pPr>
    <w:rPr>
      <w:color w:val="404040"/>
      <w:sz w:val="20"/>
      <w:szCs w:val="20"/>
      <w:lang w:val="fr-F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pPr>
      <w:spacing w:line="240" w:lineRule="auto"/>
    </w:pPr>
    <w:rPr>
      <w:color w:val="404040"/>
      <w:sz w:val="20"/>
      <w:szCs w:val="20"/>
      <w:lang w:val="fr-F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pPr>
      <w:spacing w:line="240" w:lineRule="auto"/>
    </w:pPr>
    <w:rPr>
      <w:color w:val="404040"/>
      <w:sz w:val="20"/>
      <w:szCs w:val="20"/>
      <w:lang w:val="fr-F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pPr>
      <w:spacing w:line="240" w:lineRule="auto"/>
    </w:pPr>
    <w:rPr>
      <w:color w:val="404040"/>
      <w:sz w:val="20"/>
      <w:szCs w:val="20"/>
      <w:lang w:val="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line="240" w:lineRule="auto"/>
    </w:pPr>
    <w:rPr>
      <w:color w:val="404040"/>
      <w:sz w:val="20"/>
      <w:szCs w:val="20"/>
      <w:lang w:val="fr-F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pPr>
      <w:spacing w:line="240" w:lineRule="auto"/>
    </w:pPr>
    <w:rPr>
      <w:color w:val="404040"/>
      <w:sz w:val="20"/>
      <w:szCs w:val="20"/>
      <w:lang w:val="fr-F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pPr>
      <w:spacing w:line="240" w:lineRule="auto"/>
    </w:pPr>
    <w:rPr>
      <w:color w:val="404040"/>
      <w:sz w:val="20"/>
      <w:szCs w:val="20"/>
      <w:lang w:val="fr-F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pPr>
      <w:spacing w:line="240" w:lineRule="auto"/>
    </w:pPr>
    <w:rPr>
      <w:color w:val="404040"/>
      <w:sz w:val="20"/>
      <w:szCs w:val="20"/>
      <w:lang w:val="fr-F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pPr>
      <w:spacing w:line="240" w:lineRule="auto"/>
    </w:pPr>
    <w:rPr>
      <w:color w:val="404040"/>
      <w:sz w:val="20"/>
      <w:szCs w:val="20"/>
      <w:lang w:val="fr-F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pPr>
      <w:spacing w:line="240" w:lineRule="auto"/>
    </w:pPr>
    <w:rPr>
      <w:color w:val="404040"/>
      <w:sz w:val="20"/>
      <w:szCs w:val="20"/>
      <w:lang w:val="fr-F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365F91"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365F91"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365F91"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365F91" w:themeColor="accent1" w:themeShade="BF"/>
    </w:rPr>
  </w:style>
  <w:style w:type="character" w:customStyle="1" w:styleId="Titre5Car">
    <w:name w:val="Titre 5 Car"/>
    <w:basedOn w:val="Policepardfaut"/>
    <w:link w:val="Titre5"/>
    <w:uiPriority w:val="9"/>
    <w:rPr>
      <w:rFonts w:ascii="Arial" w:eastAsia="Arial" w:hAnsi="Arial" w:cs="Arial"/>
      <w:color w:val="365F91"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character" w:customStyle="1" w:styleId="TitreCar">
    <w:name w:val="Titre Car"/>
    <w:basedOn w:val="Policepardfaut"/>
    <w:link w:val="Titre"/>
    <w:uiPriority w:val="10"/>
    <w:rPr>
      <w:rFonts w:ascii="Arial" w:eastAsia="Arial" w:hAnsi="Arial" w:cs="Arial"/>
      <w:spacing w:val="-10"/>
      <w:sz w:val="56"/>
      <w:szCs w:val="56"/>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365F91" w:themeColor="accent1" w:themeShade="BF"/>
    </w:rPr>
  </w:style>
  <w:style w:type="paragraph" w:styleId="Citationintense">
    <w:name w:val="Intense Quote"/>
    <w:basedOn w:val="Normal"/>
    <w:next w:val="Normal"/>
    <w:link w:val="Citationintense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Pr>
      <w:i/>
      <w:iCs/>
      <w:color w:val="365F91" w:themeColor="accent1" w:themeShade="BF"/>
    </w:rPr>
  </w:style>
  <w:style w:type="character" w:styleId="Rfrenceintense">
    <w:name w:val="Intense Reference"/>
    <w:basedOn w:val="Policepardfaut"/>
    <w:uiPriority w:val="32"/>
    <w:qFormat/>
    <w:rPr>
      <w:b/>
      <w:bCs/>
      <w:smallCaps/>
      <w:color w:val="365F91" w:themeColor="accent1" w:themeShade="BF"/>
      <w:spacing w:val="5"/>
    </w:rPr>
  </w:style>
  <w:style w:type="paragraph" w:styleId="Sansinterligne">
    <w:name w:val="No Spacing"/>
    <w:basedOn w:val="Normal"/>
    <w:uiPriority w:val="1"/>
    <w:qFormat/>
    <w:pPr>
      <w:spacing w:line="240" w:lineRule="auto"/>
    </w:p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after="200" w:line="240" w:lineRule="auto"/>
    </w:pPr>
    <w:rPr>
      <w:i/>
      <w:iCs/>
      <w:color w:val="1F497D" w:themeColor="text2"/>
      <w:sz w:val="18"/>
      <w:szCs w:val="18"/>
    </w:rPr>
  </w:style>
  <w:style w:type="paragraph" w:styleId="Notedebasdepage">
    <w:name w:val="footnote text"/>
    <w:basedOn w:val="Normal"/>
    <w:link w:val="NotedebasdepageCar"/>
    <w:uiPriority w:val="99"/>
    <w:semiHidden/>
    <w:unhideWhenUsed/>
    <w:pPr>
      <w:spacing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800080"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table" w:customStyle="1" w:styleId="TableNormal">
    <w:name w:val="TableNormal"/>
    <w:tblPr>
      <w:tblCellMar>
        <w:top w:w="0" w:type="dxa"/>
        <w:left w:w="0" w:type="dxa"/>
        <w:bottom w:w="0" w:type="dxa"/>
        <w:right w:w="0" w:type="dxa"/>
      </w:tblCellMar>
    </w:tblPr>
  </w:style>
  <w:style w:type="paragraph" w:styleId="Titre">
    <w:name w:val="Title"/>
    <w:basedOn w:val="Normal"/>
    <w:next w:val="Normal"/>
    <w:link w:val="TitreCar"/>
    <w:uiPriority w:val="10"/>
    <w:qFormat/>
    <w:pPr>
      <w:keepNext/>
      <w:keepLines/>
      <w:spacing w:after="60"/>
    </w:pPr>
    <w:rPr>
      <w:sz w:val="52"/>
      <w:szCs w:val="52"/>
    </w:rPr>
  </w:style>
  <w:style w:type="paragraph" w:styleId="Sous-titre">
    <w:name w:val="Subtitle"/>
    <w:basedOn w:val="Normal"/>
    <w:next w:val="Normal"/>
    <w:link w:val="Sous-titreCar"/>
    <w:uiPriority w:val="11"/>
    <w:qFormat/>
    <w:pPr>
      <w:keepNext/>
      <w:keepLines/>
      <w:spacing w:after="320"/>
    </w:pPr>
    <w:rPr>
      <w:color w:val="666666"/>
      <w:sz w:val="30"/>
      <w:szCs w:val="30"/>
    </w:rPr>
  </w:style>
  <w:style w:type="table" w:customStyle="1" w:styleId="StGen0">
    <w:name w:val="StGen0"/>
    <w:basedOn w:val="TableNormal"/>
    <w:tblPr>
      <w:tblStyleRowBandSize w:val="1"/>
      <w:tblStyleColBandSize w:val="1"/>
      <w:tblCellMar>
        <w:top w:w="100" w:type="dxa"/>
        <w:left w:w="100" w:type="dxa"/>
        <w:bottom w:w="100" w:type="dxa"/>
        <w:right w:w="100" w:type="dxa"/>
      </w:tblCellMar>
    </w:tblPr>
  </w:style>
  <w:style w:type="table" w:customStyle="1" w:styleId="StGen1">
    <w:name w:val="StGen1"/>
    <w:basedOn w:val="TableNormal"/>
    <w:tblPr>
      <w:tblStyleRowBandSize w:val="1"/>
      <w:tblStyleColBandSize w:val="1"/>
      <w:tblCellMar>
        <w:top w:w="100" w:type="dxa"/>
        <w:left w:w="100" w:type="dxa"/>
        <w:bottom w:w="100" w:type="dxa"/>
        <w:right w:w="100" w:type="dxa"/>
      </w:tblCellMar>
    </w:tblPr>
  </w:style>
  <w:style w:type="table" w:customStyle="1" w:styleId="StGen2">
    <w:name w:val="StGen2"/>
    <w:basedOn w:val="TableNormal"/>
    <w:tblPr>
      <w:tblStyleRowBandSize w:val="1"/>
      <w:tblStyleColBandSize w:val="1"/>
      <w:tblCellMar>
        <w:top w:w="100" w:type="dxa"/>
        <w:left w:w="100" w:type="dxa"/>
        <w:bottom w:w="100" w:type="dxa"/>
        <w:right w:w="100" w:type="dxa"/>
      </w:tblCellMar>
    </w:tblPr>
  </w:style>
  <w:style w:type="paragraph" w:styleId="Textedebulles">
    <w:name w:val="Balloon Text"/>
    <w:basedOn w:val="Normal"/>
    <w:link w:val="TextedebullesCar"/>
    <w:uiPriority w:val="99"/>
    <w:semiHidden/>
    <w:unhideWhenUsed/>
    <w:pPr>
      <w:spacing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Pr>
      <w:rFonts w:ascii="Times New Roman" w:hAnsi="Times New Roman" w:cs="Times New Roman"/>
      <w:sz w:val="18"/>
      <w:szCs w:val="18"/>
    </w:rPr>
  </w:style>
  <w:style w:type="paragraph" w:styleId="Paragraphedeliste">
    <w:name w:val="List Paragraph"/>
    <w:basedOn w:val="Normal"/>
    <w:uiPriority w:val="34"/>
    <w:qFormat/>
    <w:pPr>
      <w:ind w:left="720"/>
      <w:contextualSpacing/>
    </w:pPr>
  </w:style>
  <w:style w:type="character" w:styleId="lev">
    <w:name w:val="Strong"/>
    <w:basedOn w:val="Policepardfaut"/>
    <w:uiPriority w:val="22"/>
    <w:qFormat/>
    <w:rPr>
      <w:b/>
      <w:bCs/>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val="fr-FR"/>
    </w:rPr>
  </w:style>
  <w:style w:type="character" w:customStyle="1" w:styleId="a-size-large">
    <w:name w:val="a-size-large"/>
    <w:basedOn w:val="Policepardfaut"/>
  </w:style>
  <w:style w:type="character" w:customStyle="1" w:styleId="a-size-medium">
    <w:name w:val="a-size-medium"/>
    <w:basedOn w:val="Policepardfaut"/>
  </w:style>
  <w:style w:type="character" w:customStyle="1" w:styleId="author">
    <w:name w:val="author"/>
    <w:basedOn w:val="Policepardfaut"/>
  </w:style>
  <w:style w:type="character" w:styleId="Lienhypertexte">
    <w:name w:val="Hyperlink"/>
    <w:basedOn w:val="Policepardfaut"/>
    <w:uiPriority w:val="99"/>
    <w:unhideWhenUsed/>
    <w:rPr>
      <w:color w:val="0000FF"/>
      <w:u w:val="single"/>
    </w:rPr>
  </w:style>
  <w:style w:type="character" w:customStyle="1" w:styleId="a-color-secondary">
    <w:name w:val="a-color-secondary"/>
    <w:basedOn w:val="Policepardfaut"/>
  </w:style>
  <w:style w:type="character" w:customStyle="1" w:styleId="showresume">
    <w:name w:val="showresume"/>
    <w:basedOn w:val="Policepardfaut"/>
  </w:style>
  <w:style w:type="character" w:customStyle="1" w:styleId="details">
    <w:name w:val="details"/>
    <w:basedOn w:val="Policepardfaut"/>
  </w:style>
  <w:style w:type="paragraph" w:customStyle="1" w:styleId="Default">
    <w:name w:val="Default"/>
    <w:pPr>
      <w:spacing w:line="240" w:lineRule="auto"/>
    </w:pPr>
    <w:rPr>
      <w:rFonts w:ascii="Calibri" w:hAnsi="Calibri" w:cs="Calibri"/>
      <w:color w:val="000000"/>
      <w:sz w:val="24"/>
      <w:szCs w:val="24"/>
      <w:lang w:val="fr-FR"/>
    </w:rPr>
  </w:style>
  <w:style w:type="character" w:styleId="Mentionnonrsolue">
    <w:name w:val="Unresolved Mention"/>
    <w:basedOn w:val="Policepardfaut"/>
    <w:uiPriority w:val="99"/>
    <w:semiHidden/>
    <w:unhideWhenUsed/>
    <w:rPr>
      <w:color w:val="605E5C"/>
      <w:shd w:val="clear" w:color="auto" w:fill="E1DFDD"/>
    </w:rPr>
  </w:style>
  <w:style w:type="paragraph" w:styleId="En-tte">
    <w:name w:val="header"/>
    <w:basedOn w:val="Normal"/>
    <w:link w:val="En-tteCar"/>
    <w:uiPriority w:val="99"/>
    <w:unhideWhenUsed/>
    <w:pPr>
      <w:tabs>
        <w:tab w:val="center" w:pos="4536"/>
        <w:tab w:val="right" w:pos="9072"/>
      </w:tabs>
      <w:spacing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line="240" w:lineRule="auto"/>
    </w:pPr>
  </w:style>
  <w:style w:type="character" w:customStyle="1" w:styleId="PieddepageCar">
    <w:name w:val="Pied de page Car"/>
    <w:basedOn w:val="Policepardfaut"/>
    <w:link w:val="Pieddepag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8" Type="http://schemas.openxmlformats.org/officeDocument/2006/relationships/image" Target="media/image40.jpg"/><Relationship Id="rId26" Type="http://schemas.openxmlformats.org/officeDocument/2006/relationships/image" Target="media/image80.png"/><Relationship Id="rId39" Type="http://schemas.openxmlformats.org/officeDocument/2006/relationships/image" Target="media/image14.png"/><Relationship Id="rId21" Type="http://schemas.openxmlformats.org/officeDocument/2006/relationships/image" Target="media/image6.jpg"/><Relationship Id="rId34" Type="http://schemas.openxmlformats.org/officeDocument/2006/relationships/hyperlink" Target="https://editionslacabanebleue.com/nos-artistes" TargetMode="External"/><Relationship Id="rId42" Type="http://schemas.openxmlformats.org/officeDocument/2006/relationships/fontTable" Target="fontTable.xml"/><Relationship Id="rId7" Type="http://schemas.openxmlformats.org/officeDocument/2006/relationships/hyperlink" Target="mailto:vanessa.chan-wan@ac-reunion.fr" TargetMode="External"/><Relationship Id="rId2" Type="http://schemas.openxmlformats.org/officeDocument/2006/relationships/styles" Target="styles.xml"/><Relationship Id="rId16" Type="http://schemas.openxmlformats.org/officeDocument/2006/relationships/image" Target="media/image30.jpg"/><Relationship Id="rId20" Type="http://schemas.openxmlformats.org/officeDocument/2006/relationships/image" Target="media/image50.jpg"/><Relationship Id="rId29" Type="http://schemas.openxmlformats.org/officeDocument/2006/relationships/image" Target="media/image10.png"/><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g"/><Relationship Id="rId24" Type="http://schemas.openxmlformats.org/officeDocument/2006/relationships/image" Target="media/image70.jpg"/><Relationship Id="rId32" Type="http://schemas.openxmlformats.org/officeDocument/2006/relationships/image" Target="media/image110.png"/><Relationship Id="rId37" Type="http://schemas.openxmlformats.org/officeDocument/2006/relationships/image" Target="media/image13.jpg"/><Relationship Id="rId40" Type="http://schemas.openxmlformats.org/officeDocument/2006/relationships/image" Target="media/image140.png"/><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image" Target="media/image7.jpg"/><Relationship Id="rId28" Type="http://schemas.openxmlformats.org/officeDocument/2006/relationships/image" Target="media/image90.jpg"/><Relationship Id="rId36" Type="http://schemas.openxmlformats.org/officeDocument/2006/relationships/image" Target="media/image120.png"/><Relationship Id="rId10" Type="http://schemas.openxmlformats.org/officeDocument/2006/relationships/hyperlink" Target="mailto:Vanessa.Chan-Wan@ac-reunion.fr" TargetMode="External"/><Relationship Id="rId19" Type="http://schemas.openxmlformats.org/officeDocument/2006/relationships/image" Target="media/image5.jpg"/><Relationship Id="rId31"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mailto:Virginie.Pfeifer@ac-reunion.fr" TargetMode="External"/><Relationship Id="rId14" Type="http://schemas.openxmlformats.org/officeDocument/2006/relationships/image" Target="media/image2.jpg"/><Relationship Id="rId22" Type="http://schemas.openxmlformats.org/officeDocument/2006/relationships/image" Target="media/image60.jpg"/><Relationship Id="rId27" Type="http://schemas.openxmlformats.org/officeDocument/2006/relationships/image" Target="media/image9.jpg"/><Relationship Id="rId30" Type="http://schemas.openxmlformats.org/officeDocument/2006/relationships/image" Target="media/image100.png"/><Relationship Id="rId35" Type="http://schemas.openxmlformats.org/officeDocument/2006/relationships/image" Target="media/image12.png"/><Relationship Id="rId43" Type="http://schemas.openxmlformats.org/officeDocument/2006/relationships/theme" Target="theme/theme1.xml"/><Relationship Id="rId8" Type="http://schemas.openxmlformats.org/officeDocument/2006/relationships/hyperlink" Target="mailto:Astou.Bailliet@ac-reunion.fr" TargetMode="External"/><Relationship Id="rId3" Type="http://schemas.openxmlformats.org/officeDocument/2006/relationships/settings" Target="settings.xml"/><Relationship Id="rId17" Type="http://schemas.openxmlformats.org/officeDocument/2006/relationships/image" Target="media/image4.jpg"/><Relationship Id="rId25" Type="http://schemas.openxmlformats.org/officeDocument/2006/relationships/image" Target="media/image8.png"/><Relationship Id="rId33" Type="http://schemas.openxmlformats.org/officeDocument/2006/relationships/hyperlink" Target="https://editionslacabanebleue.com/nos-artistes" TargetMode="External"/><Relationship Id="rId38" Type="http://schemas.openxmlformats.org/officeDocument/2006/relationships/image" Target="media/image130.jpg"/></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3321</Words>
  <Characters>18267</Characters>
  <Application>Microsoft Office Word</Application>
  <DocSecurity>0</DocSecurity>
  <Lines>152</Lines>
  <Paragraphs>43</Paragraphs>
  <ScaleCrop>false</ScaleCrop>
  <Company/>
  <LinksUpToDate>false</LinksUpToDate>
  <CharactersWithSpaces>21545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Emmanuel Glories</dc:creator>
  <cp:lastModifiedBy>Virginie Pfeifer</cp:lastModifiedBy>
  <cp:revision>2</cp:revision>
  <dcterms:created xsi:type="dcterms:W3CDTF">2025-11-25T04:28:00Z</dcterms:created>
  <dcterms:modified xsi:type="dcterms:W3CDTF">2025-11-25T04:28:00Z</dcterms:modified>
</cp:coreProperties>
</file>