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9292EA6" w:rsidR="00B74586" w:rsidRPr="00E231C7" w:rsidRDefault="00E231C7" w:rsidP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arianne" w:hAnsi="Marianne"/>
          <w:color w:val="000000"/>
          <w:u w:val="single"/>
          <w:lang w:val="fr-029"/>
        </w:rPr>
      </w:pPr>
      <w:r w:rsidRPr="00E231C7">
        <w:rPr>
          <w:rFonts w:ascii="Marianne" w:hAnsi="Marianne"/>
          <w:b/>
          <w:noProof/>
          <w:color w:val="000000"/>
          <w:sz w:val="24"/>
          <w:szCs w:val="24"/>
          <w:lang w:val="fr-029"/>
        </w:rPr>
        <w:drawing>
          <wp:anchor distT="0" distB="0" distL="114300" distR="114300" simplePos="0" relativeHeight="251658240" behindDoc="1" locked="0" layoutInCell="1" allowOverlap="1" wp14:anchorId="7CEDAE6F" wp14:editId="66EEEC3D">
            <wp:simplePos x="0" y="0"/>
            <wp:positionH relativeFrom="page">
              <wp:align>left</wp:align>
            </wp:positionH>
            <wp:positionV relativeFrom="paragraph">
              <wp:posOffset>-331470</wp:posOffset>
            </wp:positionV>
            <wp:extent cx="1084943" cy="6096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ON AC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94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31C7">
        <w:rPr>
          <w:rFonts w:ascii="Marianne" w:hAnsi="Marianne"/>
          <w:u w:val="single"/>
          <w:lang w:val="fr-029"/>
        </w:rPr>
        <w:t xml:space="preserve">LES </w:t>
      </w:r>
      <w:r w:rsidRPr="00E231C7">
        <w:rPr>
          <w:rFonts w:ascii="Marianne" w:hAnsi="Marianne"/>
          <w:color w:val="000000"/>
          <w:u w:val="single"/>
          <w:lang w:val="fr-029"/>
        </w:rPr>
        <w:t>BA</w:t>
      </w:r>
      <w:r w:rsidRPr="00E231C7">
        <w:rPr>
          <w:rFonts w:ascii="Marianne" w:hAnsi="Marianne"/>
          <w:u w:val="single"/>
          <w:lang w:val="fr-029"/>
        </w:rPr>
        <w:t>SES</w:t>
      </w:r>
      <w:r w:rsidRPr="00E231C7">
        <w:rPr>
          <w:rFonts w:ascii="Marianne" w:hAnsi="Marianne"/>
          <w:color w:val="000000"/>
          <w:u w:val="single"/>
          <w:lang w:val="fr-029"/>
        </w:rPr>
        <w:t xml:space="preserve"> MECANIQUES ET ORGANISATIONNELLES</w:t>
      </w:r>
    </w:p>
    <w:p w14:paraId="00000002" w14:textId="069F975E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u w:val="single"/>
          <w:lang w:val="fr-029"/>
        </w:rPr>
      </w:pPr>
    </w:p>
    <w:p w14:paraId="00000003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Le sac à vélo du prof</w:t>
      </w:r>
      <w:r w:rsidRPr="00E231C7">
        <w:rPr>
          <w:rFonts w:ascii="Calibri" w:hAnsi="Calibri" w:cs="Calibri"/>
          <w:b/>
          <w:color w:val="000000"/>
          <w:lang w:val="fr-029"/>
        </w:rPr>
        <w:t> </w:t>
      </w:r>
      <w:r w:rsidRPr="00E231C7">
        <w:rPr>
          <w:rFonts w:ascii="Marianne" w:hAnsi="Marianne"/>
          <w:b/>
          <w:color w:val="000000"/>
          <w:lang w:val="fr-029"/>
        </w:rPr>
        <w:t>:</w:t>
      </w:r>
    </w:p>
    <w:p w14:paraId="00000004" w14:textId="77777777" w:rsidR="00B74586" w:rsidRPr="00E231C7" w:rsidRDefault="00E231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Trousse à pharmacie dans le sac ou sacoche accrochée au cintre</w:t>
      </w:r>
    </w:p>
    <w:p w14:paraId="00000005" w14:textId="77777777" w:rsidR="00B74586" w:rsidRPr="00E231C7" w:rsidRDefault="00E231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OUTILS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multi-</w:t>
      </w:r>
      <w:proofErr w:type="spellStart"/>
      <w:r w:rsidRPr="00E231C7">
        <w:rPr>
          <w:rFonts w:ascii="Marianne" w:hAnsi="Marianne"/>
          <w:color w:val="000000"/>
          <w:lang w:val="fr-029"/>
        </w:rPr>
        <w:t>tool</w:t>
      </w:r>
      <w:proofErr w:type="spellEnd"/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; 3 d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monte-pneus</w:t>
      </w:r>
    </w:p>
    <w:p w14:paraId="00000006" w14:textId="77777777" w:rsidR="00B74586" w:rsidRPr="00E231C7" w:rsidRDefault="00E231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GONFLAGE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 xml:space="preserve">: pompe 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pied double valve // mini-compresseur rechargeable // chambres 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air (vigilance diam</w:t>
      </w:r>
      <w:r w:rsidRPr="00E231C7">
        <w:rPr>
          <w:rFonts w:ascii="Marianne" w:hAnsi="Marianne" w:cs="Marianne"/>
          <w:color w:val="000000"/>
          <w:lang w:val="fr-029"/>
        </w:rPr>
        <w:t>è</w:t>
      </w:r>
      <w:r w:rsidRPr="00E231C7">
        <w:rPr>
          <w:rFonts w:ascii="Marianne" w:hAnsi="Marianne"/>
          <w:color w:val="000000"/>
          <w:lang w:val="fr-029"/>
        </w:rPr>
        <w:t>tre, valve, dimensions)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; rustines</w:t>
      </w:r>
    </w:p>
    <w:p w14:paraId="00000007" w14:textId="77777777" w:rsidR="00B74586" w:rsidRPr="00E231C7" w:rsidRDefault="00E231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spellStart"/>
      <w:r w:rsidRPr="00E231C7">
        <w:rPr>
          <w:rFonts w:ascii="Marianne" w:hAnsi="Marianne"/>
          <w:color w:val="000000"/>
          <w:lang w:val="fr-029"/>
        </w:rPr>
        <w:t>Leash</w:t>
      </w:r>
      <w:proofErr w:type="spellEnd"/>
      <w:r w:rsidRPr="00E231C7">
        <w:rPr>
          <w:rFonts w:ascii="Marianne" w:hAnsi="Marianne"/>
          <w:color w:val="000000"/>
          <w:lang w:val="fr-029"/>
        </w:rPr>
        <w:t xml:space="preserve"> pour tracter élève en difficulté </w:t>
      </w:r>
      <w:r w:rsidRPr="00E231C7">
        <w:rPr>
          <w:rFonts w:ascii="Marianne" w:hAnsi="Marianne"/>
          <w:lang w:val="fr-029"/>
        </w:rPr>
        <w:t xml:space="preserve">/ </w:t>
      </w:r>
      <w:r w:rsidRPr="00E231C7">
        <w:rPr>
          <w:rFonts w:ascii="Marianne" w:hAnsi="Marianne"/>
          <w:color w:val="000000"/>
          <w:lang w:val="fr-029"/>
        </w:rPr>
        <w:t>casse du dérailleur (à défaut 2 vieilles chambres à air nouées)</w:t>
      </w:r>
    </w:p>
    <w:p w14:paraId="00000008" w14:textId="77777777" w:rsidR="00B74586" w:rsidRPr="00E231C7" w:rsidRDefault="00E231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2 sacoches o</w:t>
      </w:r>
      <w:r w:rsidRPr="00E231C7">
        <w:rPr>
          <w:rFonts w:ascii="Marianne" w:hAnsi="Marianne"/>
          <w:color w:val="000000"/>
          <w:lang w:val="fr-029"/>
        </w:rPr>
        <w:t>utils «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autonomes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 w:cs="Marianne"/>
          <w:color w:val="000000"/>
          <w:lang w:val="fr-029"/>
        </w:rPr>
        <w:t>»</w:t>
      </w:r>
      <w:r w:rsidRPr="00E231C7">
        <w:rPr>
          <w:rFonts w:ascii="Marianne" w:hAnsi="Marianne"/>
          <w:color w:val="000000"/>
          <w:lang w:val="fr-029"/>
        </w:rPr>
        <w:t xml:space="preserve"> 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fixer sur 2 v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 xml:space="preserve">los </w:t>
      </w:r>
      <w:r w:rsidRPr="00E231C7">
        <w:rPr>
          <w:rFonts w:ascii="Marianne" w:hAnsi="Marianne"/>
          <w:lang w:val="fr-029"/>
        </w:rPr>
        <w:tab/>
      </w:r>
      <w:r w:rsidRPr="00E231C7">
        <w:rPr>
          <w:rFonts w:ascii="Marianne" w:hAnsi="Marianne"/>
          <w:color w:val="000000"/>
          <w:lang w:val="fr-029"/>
        </w:rPr>
        <w:t>Collation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compote, sucre</w:t>
      </w:r>
    </w:p>
    <w:p w14:paraId="00000009" w14:textId="77777777" w:rsidR="00B74586" w:rsidRPr="00E231C7" w:rsidRDefault="00E231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Téléphone chargé</w:t>
      </w:r>
    </w:p>
    <w:p w14:paraId="0000000A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</w:p>
    <w:p w14:paraId="0000000B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L’équipement du professeur</w:t>
      </w:r>
      <w:r w:rsidRPr="00E231C7">
        <w:rPr>
          <w:rFonts w:ascii="Calibri" w:hAnsi="Calibri" w:cs="Calibri"/>
          <w:b/>
          <w:color w:val="000000"/>
          <w:lang w:val="fr-029"/>
        </w:rPr>
        <w:t> </w:t>
      </w:r>
      <w:r w:rsidRPr="00E231C7">
        <w:rPr>
          <w:rFonts w:ascii="Marianne" w:hAnsi="Marianne"/>
          <w:b/>
          <w:color w:val="000000"/>
          <w:lang w:val="fr-029"/>
        </w:rPr>
        <w:t>:</w:t>
      </w:r>
    </w:p>
    <w:p w14:paraId="0000000C" w14:textId="77777777" w:rsidR="00B74586" w:rsidRPr="00E231C7" w:rsidRDefault="00E231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Casque distinctif, gants, lunettes, cuissard, bidon, chasuble ou gilet de sécurité</w:t>
      </w:r>
    </w:p>
    <w:p w14:paraId="0000000D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</w:p>
    <w:p w14:paraId="0000000E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Les bases à savoir</w:t>
      </w:r>
      <w:r w:rsidRPr="00E231C7">
        <w:rPr>
          <w:rFonts w:ascii="Calibri" w:hAnsi="Calibri" w:cs="Calibri"/>
          <w:b/>
          <w:color w:val="000000"/>
          <w:lang w:val="fr-029"/>
        </w:rPr>
        <w:t> </w:t>
      </w:r>
      <w:r w:rsidRPr="00E231C7">
        <w:rPr>
          <w:rFonts w:ascii="Marianne" w:hAnsi="Marianne"/>
          <w:b/>
          <w:color w:val="000000"/>
          <w:lang w:val="fr-029"/>
        </w:rPr>
        <w:t>:</w:t>
      </w:r>
    </w:p>
    <w:p w14:paraId="0000000F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vérifier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l’état global du vélo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serrage de roues, frein, pression et usure des pneus, bouchons de cintre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 xml:space="preserve">; </w:t>
      </w:r>
      <w:proofErr w:type="spellStart"/>
      <w:r w:rsidRPr="00E231C7">
        <w:rPr>
          <w:rFonts w:ascii="Marianne" w:hAnsi="Marianne"/>
          <w:color w:val="000000"/>
          <w:lang w:val="fr-029"/>
        </w:rPr>
        <w:t>co</w:t>
      </w:r>
      <w:proofErr w:type="spellEnd"/>
      <w:r w:rsidRPr="00E231C7">
        <w:rPr>
          <w:rFonts w:ascii="Marianne" w:hAnsi="Marianne"/>
          <w:color w:val="000000"/>
          <w:lang w:val="fr-029"/>
        </w:rPr>
        <w:t>-v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 xml:space="preserve">rification 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encourager</w:t>
      </w:r>
    </w:p>
    <w:p w14:paraId="00000010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régler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son casque (jugulaire, tour de tête, oreillettes)</w:t>
      </w:r>
    </w:p>
    <w:p w14:paraId="00000011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régler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une hauteur de selle (pointes de pied au sol), une posi</w:t>
      </w:r>
      <w:r w:rsidRPr="00E231C7">
        <w:rPr>
          <w:rFonts w:ascii="Marianne" w:hAnsi="Marianne"/>
          <w:color w:val="000000"/>
          <w:lang w:val="fr-029"/>
        </w:rPr>
        <w:t>tion de selle (inclinaison, recul)</w:t>
      </w:r>
    </w:p>
    <w:p w14:paraId="00000012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régler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les freins à disque </w:t>
      </w:r>
    </w:p>
    <w:p w14:paraId="00000013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régler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des étriers de frein à patin avec réglage de la molette(câble), rattraper l’usure des patins, recentrer l’étrier de frein</w:t>
      </w:r>
      <w:bookmarkStart w:id="0" w:name="_GoBack"/>
      <w:bookmarkEnd w:id="0"/>
    </w:p>
    <w:p w14:paraId="00000014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gonfler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 pneu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identifier valve, embout adapt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 xml:space="preserve">, verrouillage </w:t>
      </w:r>
      <w:r w:rsidRPr="00E231C7">
        <w:rPr>
          <w:rFonts w:ascii="Marianne" w:hAnsi="Marianne"/>
          <w:color w:val="000000"/>
          <w:lang w:val="fr-029"/>
        </w:rPr>
        <w:t>embout, pression adaptée</w:t>
      </w:r>
    </w:p>
    <w:p w14:paraId="00000015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percer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une jante pour n’avoir que des grosses valves</w:t>
      </w:r>
    </w:p>
    <w:p w14:paraId="00000016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réparer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une crevaison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 xml:space="preserve">: changer de chambre 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air _ coller une rustine</w:t>
      </w:r>
    </w:p>
    <w:p w14:paraId="00000017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remettre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une chaîne déraillée à l’intérieur à l’avant sans les doigts (en jouant sur changement de plateau)</w:t>
      </w:r>
    </w:p>
    <w:p w14:paraId="00000018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réparer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une chaîne avec un maillon rapide (pince)</w:t>
      </w:r>
    </w:p>
    <w:p w14:paraId="00000019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changer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des patins de frein / des plaquettes de frein</w:t>
      </w:r>
    </w:p>
    <w:p w14:paraId="0000001A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remplacer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des pédales (pédale de gauche se dévisse vers la droite)</w:t>
      </w:r>
    </w:p>
    <w:p w14:paraId="0000001B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porter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un vélo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diff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rentes techniques de portage fonction des situations (escaliers</w:t>
      </w:r>
      <w:r w:rsidRPr="00E231C7">
        <w:rPr>
          <w:rFonts w:ascii="Marianne" w:hAnsi="Marianne"/>
          <w:color w:val="000000"/>
          <w:lang w:val="fr-029"/>
        </w:rPr>
        <w:t>, obstacles…) et du temps de portage</w:t>
      </w:r>
    </w:p>
    <w:p w14:paraId="0000001C" w14:textId="77777777" w:rsidR="00B74586" w:rsidRPr="00E231C7" w:rsidRDefault="00E231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  <w:proofErr w:type="gramStart"/>
      <w:r w:rsidRPr="00E231C7">
        <w:rPr>
          <w:rFonts w:ascii="Marianne" w:hAnsi="Marianne"/>
          <w:color w:val="000000"/>
          <w:lang w:val="fr-029"/>
        </w:rPr>
        <w:t>nettoyer</w:t>
      </w:r>
      <w:proofErr w:type="gramEnd"/>
      <w:r w:rsidRPr="00E231C7">
        <w:rPr>
          <w:rFonts w:ascii="Marianne" w:hAnsi="Marianne"/>
          <w:color w:val="000000"/>
          <w:lang w:val="fr-029"/>
        </w:rPr>
        <w:t xml:space="preserve"> le vélo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quels produits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? dans quel ordre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? s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chage, lubrification cha</w:t>
      </w:r>
      <w:r w:rsidRPr="00E231C7">
        <w:rPr>
          <w:rFonts w:ascii="Marianne" w:hAnsi="Marianne" w:cs="Marianne"/>
          <w:color w:val="000000"/>
          <w:lang w:val="fr-029"/>
        </w:rPr>
        <w:t>î</w:t>
      </w:r>
      <w:r w:rsidRPr="00E231C7">
        <w:rPr>
          <w:rFonts w:ascii="Marianne" w:hAnsi="Marianne"/>
          <w:color w:val="000000"/>
          <w:lang w:val="fr-029"/>
        </w:rPr>
        <w:t>ne</w:t>
      </w:r>
      <w:r w:rsidRPr="00E231C7">
        <w:rPr>
          <w:rFonts w:ascii="Marianne" w:hAnsi="Marianne"/>
          <w:lang w:val="fr-029"/>
        </w:rPr>
        <w:t xml:space="preserve">, </w:t>
      </w:r>
      <w:r w:rsidRPr="00E231C7">
        <w:rPr>
          <w:rFonts w:ascii="Marianne" w:hAnsi="Marianne"/>
          <w:color w:val="000000"/>
          <w:lang w:val="fr-029"/>
        </w:rPr>
        <w:t>galets dérailleurs</w:t>
      </w:r>
    </w:p>
    <w:p w14:paraId="0000001D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</w:p>
    <w:p w14:paraId="0000001E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sz w:val="28"/>
          <w:szCs w:val="28"/>
          <w:lang w:val="fr-029"/>
        </w:rPr>
      </w:pPr>
      <w:r w:rsidRPr="00E231C7">
        <w:rPr>
          <w:rFonts w:ascii="Marianne" w:hAnsi="Marianne"/>
          <w:b/>
          <w:color w:val="000000"/>
          <w:sz w:val="28"/>
          <w:szCs w:val="28"/>
          <w:lang w:val="fr-029"/>
        </w:rPr>
        <w:t>Connaître ses limites pour savoir quoi confier aux élèves // quoi faire soi-</w:t>
      </w:r>
      <w:proofErr w:type="gramStart"/>
      <w:r w:rsidRPr="00E231C7">
        <w:rPr>
          <w:rFonts w:ascii="Marianne" w:hAnsi="Marianne"/>
          <w:b/>
          <w:color w:val="000000"/>
          <w:sz w:val="28"/>
          <w:szCs w:val="28"/>
          <w:lang w:val="fr-029"/>
        </w:rPr>
        <w:t>même</w:t>
      </w:r>
      <w:proofErr w:type="gramEnd"/>
      <w:r w:rsidRPr="00E231C7">
        <w:rPr>
          <w:rFonts w:ascii="Marianne" w:hAnsi="Marianne"/>
          <w:b/>
          <w:color w:val="000000"/>
          <w:sz w:val="28"/>
          <w:szCs w:val="28"/>
          <w:lang w:val="fr-029"/>
        </w:rPr>
        <w:t xml:space="preserve"> // quoi déléguer à des profession</w:t>
      </w:r>
      <w:r w:rsidRPr="00E231C7">
        <w:rPr>
          <w:rFonts w:ascii="Marianne" w:hAnsi="Marianne"/>
          <w:b/>
          <w:color w:val="000000"/>
          <w:sz w:val="28"/>
          <w:szCs w:val="28"/>
          <w:lang w:val="fr-029"/>
        </w:rPr>
        <w:t>nels</w:t>
      </w:r>
      <w:r w:rsidRPr="00E231C7">
        <w:rPr>
          <w:rFonts w:ascii="Calibri" w:hAnsi="Calibri" w:cs="Calibri"/>
          <w:b/>
          <w:color w:val="000000"/>
          <w:sz w:val="28"/>
          <w:szCs w:val="28"/>
          <w:lang w:val="fr-029"/>
        </w:rPr>
        <w:t> </w:t>
      </w:r>
      <w:r w:rsidRPr="00E231C7">
        <w:rPr>
          <w:rFonts w:ascii="Marianne" w:hAnsi="Marianne"/>
          <w:b/>
          <w:color w:val="000000"/>
          <w:sz w:val="28"/>
          <w:szCs w:val="28"/>
          <w:lang w:val="fr-029"/>
        </w:rPr>
        <w:t>:</w:t>
      </w:r>
    </w:p>
    <w:p w14:paraId="0000001F" w14:textId="77777777" w:rsidR="00B74586" w:rsidRPr="00E231C7" w:rsidRDefault="00E231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URGENCES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crevaisons, frein, cha</w:t>
      </w:r>
      <w:r w:rsidRPr="00E231C7">
        <w:rPr>
          <w:rFonts w:ascii="Marianne" w:hAnsi="Marianne" w:cs="Marianne"/>
          <w:color w:val="000000"/>
          <w:lang w:val="fr-029"/>
        </w:rPr>
        <w:t>î</w:t>
      </w:r>
      <w:r w:rsidRPr="00E231C7">
        <w:rPr>
          <w:rFonts w:ascii="Marianne" w:hAnsi="Marianne"/>
          <w:color w:val="000000"/>
          <w:lang w:val="fr-029"/>
        </w:rPr>
        <w:t>ne</w:t>
      </w:r>
    </w:p>
    <w:p w14:paraId="00000020" w14:textId="77777777" w:rsidR="00B74586" w:rsidRPr="00E231C7" w:rsidRDefault="00E231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TEMPS LONG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r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glages d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railleur, remplacement pneu</w:t>
      </w:r>
    </w:p>
    <w:p w14:paraId="00000021" w14:textId="77777777" w:rsidR="00B74586" w:rsidRPr="00E231C7" w:rsidRDefault="00E231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DELEGATION DE COMPETENCES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d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voilage roue, remplacement d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railleur AR, axes de roue, r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glages but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s</w:t>
      </w:r>
    </w:p>
    <w:p w14:paraId="00000022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lang w:val="fr-029"/>
        </w:rPr>
      </w:pPr>
    </w:p>
    <w:p w14:paraId="00000023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Conseil d’achat et d’équipement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 xml:space="preserve">: un petit compresseur, VAE, </w:t>
      </w:r>
      <w:proofErr w:type="spellStart"/>
      <w:r w:rsidRPr="00E231C7">
        <w:rPr>
          <w:rFonts w:ascii="Marianne" w:hAnsi="Marianne"/>
          <w:color w:val="000000"/>
          <w:lang w:val="fr-029"/>
        </w:rPr>
        <w:t>monoplateau</w:t>
      </w:r>
      <w:proofErr w:type="spellEnd"/>
      <w:r w:rsidRPr="00E231C7">
        <w:rPr>
          <w:rFonts w:ascii="Marianne" w:hAnsi="Marianne"/>
          <w:color w:val="000000"/>
          <w:lang w:val="fr-029"/>
        </w:rPr>
        <w:t>, porte-bidon, v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lo avec patte de d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railleur changeable</w:t>
      </w:r>
    </w:p>
    <w:p w14:paraId="00000024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</w:p>
    <w:p w14:paraId="00000025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Conseil de rangement, de prise en charge, de transport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: exemple de rack, boule d</w:t>
      </w:r>
      <w:r w:rsidRPr="00E231C7">
        <w:rPr>
          <w:rFonts w:ascii="Marianne" w:hAnsi="Marianne" w:cs="Marianne"/>
          <w:color w:val="000000"/>
          <w:lang w:val="fr-029"/>
        </w:rPr>
        <w:t>’</w:t>
      </w:r>
      <w:r w:rsidRPr="00E231C7">
        <w:rPr>
          <w:rFonts w:ascii="Marianne" w:hAnsi="Marianne"/>
          <w:color w:val="000000"/>
          <w:lang w:val="fr-029"/>
        </w:rPr>
        <w:t>attelage, remorques</w:t>
      </w:r>
      <w:r w:rsidRPr="00E231C7">
        <w:rPr>
          <w:rFonts w:ascii="Marianne" w:hAnsi="Marianne" w:cs="Marianne"/>
          <w:color w:val="000000"/>
          <w:lang w:val="fr-029"/>
        </w:rPr>
        <w:t>…</w:t>
      </w:r>
    </w:p>
    <w:p w14:paraId="00000026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</w:p>
    <w:p w14:paraId="00000027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  <w:r w:rsidRPr="00E231C7">
        <w:rPr>
          <w:rFonts w:ascii="Marianne" w:hAnsi="Marianne"/>
          <w:b/>
          <w:lang w:val="fr-029"/>
        </w:rPr>
        <w:t>Conseil pour préserver les vélos</w:t>
      </w:r>
      <w:r w:rsidRPr="00E231C7">
        <w:rPr>
          <w:rFonts w:ascii="Marianne" w:hAnsi="Marianne"/>
          <w:lang w:val="fr-029"/>
        </w:rPr>
        <w:t xml:space="preserve"> : </w:t>
      </w:r>
    </w:p>
    <w:p w14:paraId="00000028" w14:textId="77777777" w:rsidR="00B74586" w:rsidRPr="00E231C7" w:rsidRDefault="00E2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  <w:proofErr w:type="gramStart"/>
      <w:r w:rsidRPr="00E231C7">
        <w:rPr>
          <w:rFonts w:ascii="Marianne" w:hAnsi="Marianne"/>
          <w:lang w:val="fr-029"/>
        </w:rPr>
        <w:t>interdire</w:t>
      </w:r>
      <w:proofErr w:type="gramEnd"/>
      <w:r w:rsidRPr="00E231C7">
        <w:rPr>
          <w:rFonts w:ascii="Marianne" w:hAnsi="Marianne"/>
          <w:lang w:val="fr-029"/>
        </w:rPr>
        <w:t xml:space="preserve"> les dérapages (surtout sur le béton)</w:t>
      </w:r>
    </w:p>
    <w:p w14:paraId="00000029" w14:textId="77777777" w:rsidR="00B74586" w:rsidRPr="00E231C7" w:rsidRDefault="00E2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  <w:proofErr w:type="gramStart"/>
      <w:r w:rsidRPr="00E231C7">
        <w:rPr>
          <w:rFonts w:ascii="Marianne" w:hAnsi="Marianne"/>
          <w:lang w:val="fr-029"/>
        </w:rPr>
        <w:t>obliger</w:t>
      </w:r>
      <w:proofErr w:type="gramEnd"/>
      <w:r w:rsidRPr="00E231C7">
        <w:rPr>
          <w:rFonts w:ascii="Marianne" w:hAnsi="Marianne"/>
          <w:lang w:val="fr-029"/>
        </w:rPr>
        <w:t xml:space="preserve"> de rester sur le plateau intermédiaire pour des débutants</w:t>
      </w:r>
    </w:p>
    <w:p w14:paraId="0000002A" w14:textId="77777777" w:rsidR="00B74586" w:rsidRPr="00E231C7" w:rsidRDefault="00E231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  <w:proofErr w:type="gramStart"/>
      <w:r w:rsidRPr="00E231C7">
        <w:rPr>
          <w:rFonts w:ascii="Marianne" w:hAnsi="Marianne"/>
          <w:lang w:val="fr-029"/>
        </w:rPr>
        <w:t>savoir</w:t>
      </w:r>
      <w:proofErr w:type="gramEnd"/>
      <w:r w:rsidRPr="00E231C7">
        <w:rPr>
          <w:rFonts w:ascii="Marianne" w:hAnsi="Marianne"/>
          <w:lang w:val="fr-029"/>
        </w:rPr>
        <w:t xml:space="preserve"> poser un vélo (dérailleur vers le haut, ou appuyé sur la roue arrière)</w:t>
      </w:r>
    </w:p>
    <w:p w14:paraId="0000002B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lang w:val="fr-029"/>
        </w:rPr>
      </w:pPr>
    </w:p>
    <w:p w14:paraId="0000002C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Pistes de réflexion</w:t>
      </w:r>
      <w:r w:rsidRPr="00E231C7">
        <w:rPr>
          <w:rFonts w:ascii="Calibri" w:hAnsi="Calibri" w:cs="Calibri"/>
          <w:b/>
          <w:color w:val="000000"/>
          <w:lang w:val="fr-029"/>
        </w:rPr>
        <w:t> </w:t>
      </w:r>
      <w:r w:rsidRPr="00E231C7">
        <w:rPr>
          <w:rFonts w:ascii="Marianne" w:hAnsi="Marianne"/>
          <w:b/>
          <w:color w:val="000000"/>
          <w:lang w:val="fr-029"/>
        </w:rPr>
        <w:t xml:space="preserve">: </w:t>
      </w:r>
      <w:r w:rsidRPr="00E231C7">
        <w:rPr>
          <w:rFonts w:ascii="Marianne" w:hAnsi="Marianne" w:cs="Marianne"/>
          <w:b/>
          <w:color w:val="000000"/>
          <w:lang w:val="fr-029"/>
        </w:rPr>
        <w:t>é</w:t>
      </w:r>
      <w:r w:rsidRPr="00E231C7">
        <w:rPr>
          <w:rFonts w:ascii="Marianne" w:hAnsi="Marianne"/>
          <w:b/>
          <w:color w:val="000000"/>
          <w:lang w:val="fr-029"/>
        </w:rPr>
        <w:t>l</w:t>
      </w:r>
      <w:r w:rsidRPr="00E231C7">
        <w:rPr>
          <w:rFonts w:ascii="Marianne" w:hAnsi="Marianne" w:cs="Marianne"/>
          <w:b/>
          <w:color w:val="000000"/>
          <w:lang w:val="fr-029"/>
        </w:rPr>
        <w:t>è</w:t>
      </w:r>
      <w:r w:rsidRPr="00E231C7">
        <w:rPr>
          <w:rFonts w:ascii="Marianne" w:hAnsi="Marianne"/>
          <w:b/>
          <w:color w:val="000000"/>
          <w:lang w:val="fr-029"/>
        </w:rPr>
        <w:t xml:space="preserve">ve qui ne sait pas monter </w:t>
      </w:r>
      <w:r w:rsidRPr="00E231C7">
        <w:rPr>
          <w:rFonts w:ascii="Marianne" w:hAnsi="Marianne" w:cs="Marianne"/>
          <w:b/>
          <w:color w:val="000000"/>
          <w:lang w:val="fr-029"/>
        </w:rPr>
        <w:t>à</w:t>
      </w:r>
      <w:r w:rsidRPr="00E231C7">
        <w:rPr>
          <w:rFonts w:ascii="Marianne" w:hAnsi="Marianne"/>
          <w:b/>
          <w:color w:val="000000"/>
          <w:lang w:val="fr-029"/>
        </w:rPr>
        <w:t xml:space="preserve"> v</w:t>
      </w:r>
      <w:r w:rsidRPr="00E231C7">
        <w:rPr>
          <w:rFonts w:ascii="Marianne" w:hAnsi="Marianne" w:cs="Marianne"/>
          <w:b/>
          <w:color w:val="000000"/>
          <w:lang w:val="fr-029"/>
        </w:rPr>
        <w:t>é</w:t>
      </w:r>
      <w:r w:rsidRPr="00E231C7">
        <w:rPr>
          <w:rFonts w:ascii="Marianne" w:hAnsi="Marianne"/>
          <w:b/>
          <w:color w:val="000000"/>
          <w:lang w:val="fr-029"/>
        </w:rPr>
        <w:t>lo =</w:t>
      </w:r>
    </w:p>
    <w:p w14:paraId="0000002D" w14:textId="77777777" w:rsidR="00B74586" w:rsidRPr="00E231C7" w:rsidRDefault="00E2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Petit sac à dos en guise de poignée pour favoriser l’équilibre (médiateur)</w:t>
      </w:r>
    </w:p>
    <w:p w14:paraId="0000002E" w14:textId="77777777" w:rsidR="00B74586" w:rsidRPr="00E231C7" w:rsidRDefault="00E2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Enlever les pédales pour transformer un vélo en draisienne</w:t>
      </w:r>
    </w:p>
    <w:p w14:paraId="0000002F" w14:textId="77777777" w:rsidR="00B74586" w:rsidRPr="00E231C7" w:rsidRDefault="00E2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Légère pente descendante</w:t>
      </w:r>
    </w:p>
    <w:p w14:paraId="00000030" w14:textId="77777777" w:rsidR="00B74586" w:rsidRPr="00E231C7" w:rsidRDefault="00E2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lastRenderedPageBreak/>
        <w:t>1 pousseur au lancement</w:t>
      </w:r>
    </w:p>
    <w:p w14:paraId="00000031" w14:textId="77777777" w:rsidR="00B74586" w:rsidRPr="00E231C7" w:rsidRDefault="00E231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Rôle de pareur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 xml:space="preserve">: 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former sur quelqu</w:t>
      </w:r>
      <w:r w:rsidRPr="00E231C7">
        <w:rPr>
          <w:rFonts w:ascii="Marianne" w:hAnsi="Marianne" w:cs="Marianne"/>
          <w:color w:val="000000"/>
          <w:lang w:val="fr-029"/>
        </w:rPr>
        <w:t>’</w:t>
      </w:r>
      <w:r w:rsidRPr="00E231C7">
        <w:rPr>
          <w:rFonts w:ascii="Marianne" w:hAnsi="Marianne"/>
          <w:color w:val="000000"/>
          <w:lang w:val="fr-029"/>
        </w:rPr>
        <w:t>un qui sait d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j</w:t>
      </w:r>
      <w:r w:rsidRPr="00E231C7">
        <w:rPr>
          <w:rFonts w:ascii="Marianne" w:hAnsi="Marianne" w:cs="Marianne"/>
          <w:color w:val="000000"/>
          <w:lang w:val="fr-029"/>
        </w:rPr>
        <w:t>à</w:t>
      </w:r>
      <w:r w:rsidRPr="00E231C7">
        <w:rPr>
          <w:rFonts w:ascii="Marianne" w:hAnsi="Marianne"/>
          <w:color w:val="000000"/>
          <w:lang w:val="fr-029"/>
        </w:rPr>
        <w:t xml:space="preserve"> faire du v</w:t>
      </w:r>
      <w:r w:rsidRPr="00E231C7">
        <w:rPr>
          <w:rFonts w:ascii="Marianne" w:hAnsi="Marianne" w:cs="Marianne"/>
          <w:color w:val="000000"/>
          <w:lang w:val="fr-029"/>
        </w:rPr>
        <w:t>é</w:t>
      </w:r>
      <w:r w:rsidRPr="00E231C7">
        <w:rPr>
          <w:rFonts w:ascii="Marianne" w:hAnsi="Marianne"/>
          <w:color w:val="000000"/>
          <w:lang w:val="fr-029"/>
        </w:rPr>
        <w:t>lo</w:t>
      </w:r>
      <w:r w:rsidRPr="00E231C7">
        <w:rPr>
          <w:rFonts w:ascii="Calibri" w:hAnsi="Calibri" w:cs="Calibri"/>
          <w:color w:val="000000"/>
          <w:lang w:val="fr-029"/>
        </w:rPr>
        <w:t> </w:t>
      </w:r>
      <w:r w:rsidRPr="00E231C7">
        <w:rPr>
          <w:rFonts w:ascii="Marianne" w:hAnsi="Marianne"/>
          <w:color w:val="000000"/>
          <w:lang w:val="fr-029"/>
        </w:rPr>
        <w:t>; par</w:t>
      </w:r>
      <w:r w:rsidRPr="00E231C7">
        <w:rPr>
          <w:rFonts w:ascii="Marianne" w:hAnsi="Marianne"/>
          <w:color w:val="000000"/>
          <w:lang w:val="fr-029"/>
        </w:rPr>
        <w:t>eur plus lourd que le débutant</w:t>
      </w:r>
    </w:p>
    <w:p w14:paraId="00000032" w14:textId="77777777" w:rsidR="00B74586" w:rsidRPr="00E231C7" w:rsidRDefault="00B74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</w:p>
    <w:p w14:paraId="00000033" w14:textId="77777777" w:rsidR="00B74586" w:rsidRPr="00E231C7" w:rsidRDefault="00E2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b/>
          <w:color w:val="000000"/>
          <w:lang w:val="fr-029"/>
        </w:rPr>
      </w:pPr>
      <w:r w:rsidRPr="00E231C7">
        <w:rPr>
          <w:rFonts w:ascii="Marianne" w:hAnsi="Marianne"/>
          <w:b/>
          <w:color w:val="000000"/>
          <w:lang w:val="fr-029"/>
        </w:rPr>
        <w:t>ASTUCES</w:t>
      </w:r>
      <w:r w:rsidRPr="00E231C7">
        <w:rPr>
          <w:rFonts w:ascii="Calibri" w:hAnsi="Calibri" w:cs="Calibri"/>
          <w:b/>
          <w:color w:val="000000"/>
          <w:lang w:val="fr-029"/>
        </w:rPr>
        <w:t> </w:t>
      </w:r>
      <w:r w:rsidRPr="00E231C7">
        <w:rPr>
          <w:rFonts w:ascii="Marianne" w:hAnsi="Marianne"/>
          <w:b/>
          <w:color w:val="000000"/>
          <w:lang w:val="fr-029"/>
        </w:rPr>
        <w:t>:</w:t>
      </w:r>
    </w:p>
    <w:p w14:paraId="00000034" w14:textId="77777777" w:rsidR="00B74586" w:rsidRPr="00E231C7" w:rsidRDefault="00E2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Casque de couleur différente pour les encadrants</w:t>
      </w:r>
    </w:p>
    <w:p w14:paraId="00000035" w14:textId="77777777" w:rsidR="00B74586" w:rsidRPr="00E231C7" w:rsidRDefault="00E231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hAnsi="Marianne"/>
          <w:color w:val="000000"/>
          <w:lang w:val="fr-029"/>
        </w:rPr>
      </w:pPr>
      <w:r w:rsidRPr="00E231C7">
        <w:rPr>
          <w:rFonts w:ascii="Marianne" w:hAnsi="Marianne"/>
          <w:color w:val="000000"/>
          <w:lang w:val="fr-029"/>
        </w:rPr>
        <w:t>Gilet jaune obligatoire + gilet orange pour encadrant</w:t>
      </w:r>
    </w:p>
    <w:sectPr w:rsidR="00B74586" w:rsidRPr="00E231C7">
      <w:pgSz w:w="11906" w:h="16838"/>
      <w:pgMar w:top="567" w:right="566" w:bottom="28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7EA5"/>
    <w:multiLevelType w:val="multilevel"/>
    <w:tmpl w:val="963E4B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B45EBF"/>
    <w:multiLevelType w:val="multilevel"/>
    <w:tmpl w:val="305469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00383"/>
    <w:multiLevelType w:val="multilevel"/>
    <w:tmpl w:val="D41E3F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BE5DA5"/>
    <w:multiLevelType w:val="multilevel"/>
    <w:tmpl w:val="B35ED4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03504A"/>
    <w:multiLevelType w:val="multilevel"/>
    <w:tmpl w:val="E3C8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834F8A"/>
    <w:multiLevelType w:val="multilevel"/>
    <w:tmpl w:val="5BAA15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6702B"/>
    <w:multiLevelType w:val="multilevel"/>
    <w:tmpl w:val="CC382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86"/>
    <w:rsid w:val="00B74586"/>
    <w:rsid w:val="00E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08723-ED34-46C5-8D01-74968A38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fr-R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73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73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49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49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49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49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49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494B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73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49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49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49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49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494B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F6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qEWUiEiJU/5ZP3NyHfjOuaChw==">CgMxLjA4AHIhMW1iY0ZDaVdhT2R5Vl9hMnhLTk1sWWdRTFFoQVRNNklI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BOYER</dc:creator>
  <cp:lastModifiedBy>Philippe Chatonnay</cp:lastModifiedBy>
  <cp:revision>2</cp:revision>
  <dcterms:created xsi:type="dcterms:W3CDTF">2025-06-05T19:37:00Z</dcterms:created>
  <dcterms:modified xsi:type="dcterms:W3CDTF">2025-06-05T19:37:00Z</dcterms:modified>
</cp:coreProperties>
</file>