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r w:rsidR="00D53632" w:rsidRPr="00EB0AE3">
        <w:rPr>
          <w:rFonts w:ascii="Marianne" w:hAnsi="Marianne" w:cs="Arial"/>
          <w:sz w:val="20"/>
          <w:szCs w:val="20"/>
        </w:rPr>
        <w:t>à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et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765E0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5EC57-1603-4D4E-BA33-86D62EA9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Aurelia Martin</cp:lastModifiedBy>
  <cp:revision>2</cp:revision>
  <cp:lastPrinted>2019-11-15T10:49:00Z</cp:lastPrinted>
  <dcterms:created xsi:type="dcterms:W3CDTF">2024-02-16T06:07:00Z</dcterms:created>
  <dcterms:modified xsi:type="dcterms:W3CDTF">2024-02-16T06:07:00Z</dcterms:modified>
</cp:coreProperties>
</file>