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02A9" w:rsidRDefault="00EB02A9">
      <w:pPr>
        <w:autoSpaceDE w:val="0"/>
        <w:jc w:val="center"/>
        <w:rPr>
          <w:rFonts w:ascii="Arial" w:hAnsi="Arial" w:cs="Arial"/>
          <w:sz w:val="18"/>
        </w:rPr>
      </w:pPr>
      <w:bookmarkStart w:id="0" w:name="_GoBack"/>
      <w:bookmarkEnd w:id="0"/>
    </w:p>
    <w:p w:rsidR="00EB02A9" w:rsidRDefault="00EB02A9">
      <w:pPr>
        <w:jc w:val="center"/>
        <w:rPr>
          <w:rFonts w:ascii="Arial" w:hAnsi="Arial" w:cs="Arial"/>
          <w:sz w:val="18"/>
        </w:rPr>
      </w:pPr>
    </w:p>
    <w:p w:rsidR="00EB02A9" w:rsidRDefault="00EB02A9">
      <w:pPr>
        <w:pBdr>
          <w:top w:val="single" w:sz="4" w:space="1" w:color="000000"/>
          <w:left w:val="single" w:sz="4" w:space="3" w:color="000000"/>
          <w:bottom w:val="single" w:sz="4" w:space="1" w:color="000000"/>
          <w:right w:val="single" w:sz="4" w:space="4" w:color="000000"/>
        </w:pBd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8"/>
          <w:szCs w:val="28"/>
        </w:rPr>
      </w:pPr>
      <w:r>
        <w:rPr>
          <w:rFonts w:ascii="Arial" w:hAnsi="Arial" w:cs="Arial"/>
          <w:b/>
          <w:sz w:val="28"/>
          <w:szCs w:val="28"/>
        </w:rPr>
        <w:t xml:space="preserve">LETTRE DE CADRAGE </w:t>
      </w:r>
    </w:p>
    <w:p w:rsidR="00EB02A9" w:rsidRDefault="00EB02A9">
      <w:pPr>
        <w:pBdr>
          <w:top w:val="single" w:sz="4" w:space="1" w:color="000000"/>
          <w:left w:val="single" w:sz="4" w:space="3" w:color="000000"/>
          <w:bottom w:val="single" w:sz="4" w:space="1" w:color="000000"/>
          <w:right w:val="single" w:sz="4" w:space="4" w:color="000000"/>
        </w:pBd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8"/>
          <w:szCs w:val="28"/>
        </w:rPr>
      </w:pPr>
      <w:r>
        <w:rPr>
          <w:rFonts w:ascii="Arial" w:hAnsi="Arial" w:cs="Arial"/>
          <w:b/>
          <w:sz w:val="28"/>
          <w:szCs w:val="28"/>
        </w:rPr>
        <w:t xml:space="preserve">Assistant de prévention d’EPLE </w:t>
      </w:r>
    </w:p>
    <w:p w:rsidR="00EB02A9" w:rsidRDefault="00EB02A9">
      <w:pPr>
        <w:pBdr>
          <w:top w:val="single" w:sz="4" w:space="1" w:color="000000"/>
          <w:left w:val="single" w:sz="4" w:space="3" w:color="000000"/>
          <w:bottom w:val="single" w:sz="4" w:space="1" w:color="000000"/>
          <w:right w:val="single" w:sz="4" w:space="4" w:color="000000"/>
        </w:pBd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z w:val="20"/>
        </w:rPr>
      </w:pPr>
      <w:r>
        <w:rPr>
          <w:rFonts w:ascii="Arial" w:hAnsi="Arial" w:cs="Arial"/>
          <w:b/>
          <w:sz w:val="28"/>
          <w:szCs w:val="28"/>
        </w:rPr>
        <w:t>Année scolaire 201</w:t>
      </w:r>
      <w:r w:rsidR="008A766F">
        <w:rPr>
          <w:rFonts w:ascii="Arial" w:hAnsi="Arial" w:cs="Arial"/>
          <w:b/>
          <w:sz w:val="28"/>
          <w:szCs w:val="28"/>
        </w:rPr>
        <w:t>8</w:t>
      </w:r>
      <w:r>
        <w:rPr>
          <w:rFonts w:ascii="Arial" w:hAnsi="Arial" w:cs="Arial"/>
          <w:b/>
          <w:sz w:val="28"/>
          <w:szCs w:val="28"/>
        </w:rPr>
        <w:t xml:space="preserve"> - 201</w:t>
      </w:r>
      <w:r w:rsidR="008A766F">
        <w:rPr>
          <w:rFonts w:ascii="Arial" w:hAnsi="Arial" w:cs="Arial"/>
          <w:b/>
          <w:sz w:val="28"/>
          <w:szCs w:val="28"/>
        </w:rPr>
        <w:t>9</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rPr>
      </w:pPr>
    </w:p>
    <w:p w:rsidR="00E85361" w:rsidRDefault="00E85361">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sz w:val="22"/>
          <w:szCs w:val="22"/>
        </w:rPr>
        <w:t>Intitulé de l’établissement</w:t>
      </w:r>
      <w:proofErr w:type="gramStart"/>
      <w:r>
        <w:rPr>
          <w:rFonts w:ascii="Calibri" w:hAnsi="Calibri" w:cs="Calibri"/>
          <w:sz w:val="22"/>
          <w:szCs w:val="22"/>
        </w:rPr>
        <w:t> :…</w:t>
      </w:r>
      <w:proofErr w:type="gramEnd"/>
      <w:r>
        <w:rPr>
          <w:rFonts w:ascii="Calibri" w:hAnsi="Calibri" w:cs="Calibri"/>
          <w:sz w:val="22"/>
          <w:szCs w:val="22"/>
        </w:rPr>
        <w:t>…………………………………………………………..   UAI :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sz w:val="22"/>
          <w:szCs w:val="22"/>
        </w:rPr>
        <w:t>Adresse postale</w:t>
      </w:r>
      <w:proofErr w:type="gramStart"/>
      <w:r>
        <w:rPr>
          <w:rFonts w:ascii="Calibri" w:hAnsi="Calibri" w:cs="Calibri"/>
          <w:sz w:val="22"/>
          <w:szCs w:val="22"/>
        </w:rPr>
        <w:t> :…</w:t>
      </w:r>
      <w:proofErr w:type="gramEnd"/>
      <w:r>
        <w:rPr>
          <w:rFonts w:ascii="Calibri" w:hAnsi="Calibri" w:cs="Calibri"/>
          <w:sz w:val="22"/>
          <w:szCs w:val="22"/>
        </w:rPr>
        <w:t>……………………………………………………………………..</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sz w:val="22"/>
          <w:szCs w:val="22"/>
        </w:rPr>
      </w:pPr>
      <w:r>
        <w:rPr>
          <w:rFonts w:ascii="Calibri" w:hAnsi="Calibri" w:cs="Calibri"/>
          <w:sz w:val="22"/>
          <w:szCs w:val="22"/>
        </w:rPr>
        <w:t>Téléphone :……………………  adresse électronique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sz w:val="22"/>
          <w:szCs w:val="22"/>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sz w:val="22"/>
          <w:szCs w:val="22"/>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i/>
          <w:sz w:val="22"/>
          <w:szCs w:val="22"/>
        </w:rPr>
        <w:t>Vu le décret n° 82-453 du 28 mai 1982, relatif à l'hygiène, la sécurité du travail et à la prévention médicale dans la Fonction Publique d’État, modifié par le décret n°2011-774 du 28 juin 2011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p>
    <w:p w:rsidR="00E85361" w:rsidRDefault="00E85361">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b/>
          <w:sz w:val="22"/>
          <w:szCs w:val="22"/>
        </w:rPr>
        <w:t xml:space="preserve">1- Nomination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sz w:val="22"/>
          <w:szCs w:val="22"/>
        </w:rPr>
        <w:t>Mme ou M. (Nom et Prénom) :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sz w:val="22"/>
          <w:szCs w:val="22"/>
        </w:rPr>
        <w:t>Corps de rattachement :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2"/>
          <w:szCs w:val="22"/>
        </w:rPr>
      </w:pPr>
      <w:r>
        <w:rPr>
          <w:rFonts w:ascii="Calibri" w:hAnsi="Calibri" w:cs="Calibri"/>
          <w:sz w:val="22"/>
          <w:szCs w:val="22"/>
        </w:rPr>
        <w:t>Fonction ou qualité : ………………………………………………………………………………………………………………………………………</w:t>
      </w:r>
    </w:p>
    <w:p w:rsidR="00EB02A9" w:rsidRDefault="00EB02A9">
      <w:pPr>
        <w:numPr>
          <w:ilvl w:val="0"/>
          <w:numId w:val="2"/>
        </w:num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rPr>
          <w:rFonts w:ascii="Calibri" w:hAnsi="Calibri" w:cs="Calibri"/>
          <w:sz w:val="22"/>
          <w:szCs w:val="22"/>
        </w:rPr>
      </w:pPr>
      <w:r>
        <w:rPr>
          <w:rFonts w:ascii="Calibri" w:hAnsi="Calibri" w:cs="Calibri"/>
          <w:sz w:val="22"/>
          <w:szCs w:val="22"/>
        </w:rPr>
        <w:t>Est nommé(e) Assistant(e) de prévention de l’établissement, à compter du : …………………………………………</w:t>
      </w:r>
    </w:p>
    <w:p w:rsidR="00EB02A9" w:rsidRDefault="00EB02A9">
      <w:pPr>
        <w:numPr>
          <w:ilvl w:val="0"/>
          <w:numId w:val="2"/>
        </w:num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rPr>
          <w:rFonts w:ascii="Calibri" w:hAnsi="Calibri" w:cs="Calibri"/>
          <w:sz w:val="22"/>
          <w:szCs w:val="22"/>
        </w:rPr>
      </w:pPr>
      <w:r>
        <w:rPr>
          <w:rFonts w:ascii="Calibri" w:hAnsi="Calibri" w:cs="Calibri"/>
          <w:sz w:val="22"/>
          <w:szCs w:val="22"/>
        </w:rPr>
        <w:t>Exerce sa mission sous l’autorité du chef d’établissement ou d’une personne déléguée, Mme ou M (Nom et Prénom) :………………………………………………………………………………………………………………………………………………………</w:t>
      </w:r>
      <w:r>
        <w:rPr>
          <w:rFonts w:ascii="Calibri" w:hAnsi="Calibri" w:cs="Calibri"/>
          <w:sz w:val="22"/>
          <w:szCs w:val="22"/>
        </w:rPr>
        <w:br/>
        <w:t>qualité ou fonction de : ……………………………………………………………………………………………………………………………………</w:t>
      </w:r>
    </w:p>
    <w:p w:rsidR="00EB02A9" w:rsidRDefault="00EB02A9">
      <w:pPr>
        <w:numPr>
          <w:ilvl w:val="0"/>
          <w:numId w:val="2"/>
        </w:num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rPr>
          <w:rFonts w:ascii="Calibri" w:hAnsi="Calibri" w:cs="Calibri"/>
          <w:sz w:val="22"/>
          <w:szCs w:val="22"/>
        </w:rPr>
      </w:pPr>
      <w:r>
        <w:rPr>
          <w:rFonts w:ascii="Calibri" w:hAnsi="Calibri" w:cs="Calibri"/>
          <w:sz w:val="22"/>
          <w:szCs w:val="22"/>
        </w:rPr>
        <w:t>Est tenu(e) au devoir de réserve</w:t>
      </w:r>
    </w:p>
    <w:p w:rsidR="00EB02A9" w:rsidRDefault="00EB02A9">
      <w:pPr>
        <w:numPr>
          <w:ilvl w:val="0"/>
          <w:numId w:val="2"/>
        </w:num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rPr>
          <w:rFonts w:ascii="Calibri" w:eastAsia="Calibri" w:hAnsi="Calibri" w:cs="Calibri"/>
          <w:sz w:val="22"/>
          <w:szCs w:val="22"/>
        </w:rPr>
      </w:pPr>
      <w:r>
        <w:rPr>
          <w:rFonts w:ascii="Calibri" w:hAnsi="Calibri" w:cs="Calibri"/>
          <w:sz w:val="22"/>
          <w:szCs w:val="22"/>
        </w:rPr>
        <w:t>A reçu, pour officialiser cette mission, une décision portant nomination.</w:t>
      </w:r>
    </w:p>
    <w:p w:rsidR="00EB02A9" w:rsidRDefault="00EB02A9">
      <w:p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eastAsia="Calibri" w:hAnsi="Calibri" w:cs="Calibri"/>
          <w:sz w:val="22"/>
          <w:szCs w:val="22"/>
        </w:rPr>
      </w:pPr>
      <w:r>
        <w:rPr>
          <w:rFonts w:ascii="Calibri" w:eastAsia="Calibri" w:hAnsi="Calibri" w:cs="Calibri"/>
          <w:sz w:val="22"/>
          <w:szCs w:val="22"/>
        </w:rPr>
        <w:t xml:space="preserve">                </w:t>
      </w:r>
    </w:p>
    <w:p w:rsidR="00E85361" w:rsidRDefault="00E85361">
      <w:p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2"/>
          <w:szCs w:val="22"/>
        </w:rPr>
      </w:pPr>
    </w:p>
    <w:p w:rsidR="00EB02A9" w:rsidRDefault="00EB02A9">
      <w:pPr>
        <w:tabs>
          <w:tab w:val="left" w:pos="0"/>
          <w:tab w:val="left" w:pos="567"/>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color w:val="000000"/>
          <w:sz w:val="22"/>
          <w:szCs w:val="22"/>
        </w:rPr>
      </w:pPr>
      <w:r>
        <w:rPr>
          <w:rFonts w:ascii="Calibri" w:hAnsi="Calibri" w:cs="Calibri"/>
          <w:b/>
          <w:sz w:val="22"/>
          <w:szCs w:val="22"/>
        </w:rPr>
        <w:t>2- Champ de compétence</w:t>
      </w:r>
    </w:p>
    <w:p w:rsidR="00EB02A9" w:rsidRDefault="00EB02A9">
      <w:pPr>
        <w:autoSpaceDE w:val="0"/>
        <w:rPr>
          <w:rFonts w:ascii="Calibri" w:eastAsia="SymbolMT" w:hAnsi="Calibri" w:cs="Calibri"/>
          <w:color w:val="000000"/>
          <w:sz w:val="22"/>
          <w:szCs w:val="22"/>
        </w:rPr>
      </w:pPr>
      <w:r>
        <w:rPr>
          <w:rFonts w:ascii="Calibri" w:hAnsi="Calibri" w:cs="Calibri"/>
          <w:color w:val="000000"/>
          <w:sz w:val="22"/>
          <w:szCs w:val="22"/>
        </w:rPr>
        <w:t xml:space="preserve">Dans le cadre des dispositions prévues à l’article 4-1 du décret du 28 mai 1982 modifié précité, la mission d’assistant(e) de prévention a pour objet principal </w:t>
      </w:r>
      <w:r>
        <w:rPr>
          <w:rFonts w:ascii="Calibri" w:hAnsi="Calibri" w:cs="Calibri"/>
          <w:b/>
          <w:bCs/>
          <w:color w:val="000000"/>
          <w:sz w:val="22"/>
          <w:szCs w:val="22"/>
        </w:rPr>
        <w:t xml:space="preserve">d’assister et de conseiller le chef de service </w:t>
      </w:r>
      <w:r>
        <w:rPr>
          <w:rFonts w:ascii="Calibri" w:hAnsi="Calibri" w:cs="Calibri"/>
          <w:color w:val="000000"/>
          <w:sz w:val="22"/>
          <w:szCs w:val="22"/>
        </w:rPr>
        <w:t>dans la mise en œuvre des règles d’hygiène et de sécurité du travail. Les missions s’articulent autour de:</w:t>
      </w:r>
    </w:p>
    <w:p w:rsidR="00EB02A9" w:rsidRDefault="00EB02A9">
      <w:pPr>
        <w:autoSpaceDE w:val="0"/>
        <w:ind w:firstLine="708"/>
        <w:rPr>
          <w:rFonts w:ascii="Calibri" w:eastAsia="SymbolMT" w:hAnsi="Calibri" w:cs="Calibri"/>
          <w:color w:val="000000"/>
          <w:sz w:val="22"/>
          <w:szCs w:val="22"/>
        </w:rPr>
      </w:pPr>
      <w:r>
        <w:rPr>
          <w:rFonts w:ascii="Calibri" w:eastAsia="SymbolMT" w:hAnsi="Calibri" w:cs="Calibri"/>
          <w:color w:val="000000"/>
          <w:sz w:val="22"/>
          <w:szCs w:val="22"/>
        </w:rPr>
        <w:t xml:space="preserve">* </w:t>
      </w:r>
      <w:r>
        <w:rPr>
          <w:rFonts w:ascii="Calibri" w:hAnsi="Calibri" w:cs="Calibri"/>
          <w:color w:val="000000"/>
          <w:sz w:val="22"/>
          <w:szCs w:val="22"/>
        </w:rPr>
        <w:t>la prévention des dangers susceptibles de compromettre la santé et la sécurité des agents,</w:t>
      </w:r>
    </w:p>
    <w:p w:rsidR="00EB02A9" w:rsidRDefault="00EB02A9">
      <w:pPr>
        <w:autoSpaceDE w:val="0"/>
        <w:ind w:firstLine="708"/>
        <w:rPr>
          <w:rFonts w:ascii="Calibri" w:eastAsia="SymbolMT" w:hAnsi="Calibri" w:cs="Calibri"/>
          <w:color w:val="000000"/>
          <w:sz w:val="22"/>
          <w:szCs w:val="22"/>
        </w:rPr>
      </w:pPr>
      <w:r>
        <w:rPr>
          <w:rFonts w:ascii="Calibri" w:eastAsia="SymbolMT" w:hAnsi="Calibri" w:cs="Calibri"/>
          <w:color w:val="000000"/>
          <w:sz w:val="22"/>
          <w:szCs w:val="22"/>
        </w:rPr>
        <w:t>*</w:t>
      </w:r>
      <w:r>
        <w:rPr>
          <w:rFonts w:ascii="Calibri" w:hAnsi="Calibri" w:cs="Calibri"/>
          <w:color w:val="000000"/>
          <w:sz w:val="22"/>
          <w:szCs w:val="22"/>
        </w:rPr>
        <w:t>l’amélioration des méthodes et du milieu du travail en adaptant les conditions de travail en fonction de l’aptitude physique des agents,</w:t>
      </w:r>
    </w:p>
    <w:p w:rsidR="00EB02A9" w:rsidRDefault="00EB02A9">
      <w:pPr>
        <w:autoSpaceDE w:val="0"/>
        <w:ind w:firstLine="708"/>
        <w:rPr>
          <w:rFonts w:ascii="Calibri" w:hAnsi="Calibri" w:cs="Calibri"/>
          <w:color w:val="000000"/>
          <w:sz w:val="22"/>
          <w:szCs w:val="22"/>
        </w:rPr>
      </w:pPr>
      <w:r>
        <w:rPr>
          <w:rFonts w:ascii="Calibri" w:eastAsia="SymbolMT" w:hAnsi="Calibri" w:cs="Calibri"/>
          <w:color w:val="000000"/>
          <w:sz w:val="22"/>
          <w:szCs w:val="22"/>
        </w:rPr>
        <w:t>*</w:t>
      </w:r>
      <w:r>
        <w:rPr>
          <w:rFonts w:ascii="Calibri" w:hAnsi="Calibri" w:cs="Calibri"/>
          <w:color w:val="000000"/>
          <w:sz w:val="22"/>
          <w:szCs w:val="22"/>
        </w:rPr>
        <w:t>l’approfondissement, dans l’EPLE, de la connaissance des problèmes de sécurité et des techniques propres à les résoudre,</w:t>
      </w:r>
    </w:p>
    <w:p w:rsidR="00EB02A9" w:rsidRDefault="00EB02A9">
      <w:pPr>
        <w:autoSpaceDE w:val="0"/>
        <w:ind w:firstLine="708"/>
        <w:rPr>
          <w:rFonts w:ascii="Calibri" w:hAnsi="Calibri" w:cs="Calibri"/>
          <w:color w:val="000000"/>
          <w:sz w:val="22"/>
          <w:szCs w:val="22"/>
        </w:rPr>
      </w:pPr>
      <w:r>
        <w:rPr>
          <w:rFonts w:ascii="Calibri" w:hAnsi="Calibri" w:cs="Calibri"/>
          <w:color w:val="000000"/>
          <w:sz w:val="22"/>
          <w:szCs w:val="22"/>
        </w:rPr>
        <w:t>* la sureté et la lutte contre les actes de malveillance dans l’EPLE</w:t>
      </w:r>
    </w:p>
    <w:p w:rsidR="00EB02A9" w:rsidRDefault="00EB02A9">
      <w:pPr>
        <w:autoSpaceDE w:val="0"/>
        <w:ind w:firstLine="708"/>
        <w:rPr>
          <w:rFonts w:ascii="Calibri" w:hAnsi="Calibri" w:cs="Calibri"/>
          <w:color w:val="000000"/>
          <w:sz w:val="22"/>
          <w:szCs w:val="22"/>
        </w:rPr>
      </w:pPr>
      <w:r>
        <w:rPr>
          <w:rFonts w:ascii="Calibri" w:hAnsi="Calibri" w:cs="Calibri"/>
          <w:color w:val="000000"/>
          <w:sz w:val="22"/>
          <w:szCs w:val="22"/>
        </w:rPr>
        <w:t>*</w:t>
      </w:r>
      <w:r>
        <w:rPr>
          <w:rFonts w:ascii="Calibri" w:eastAsia="SymbolMT" w:hAnsi="Calibri" w:cs="Calibri"/>
          <w:color w:val="000000"/>
          <w:sz w:val="22"/>
          <w:szCs w:val="22"/>
        </w:rPr>
        <w:t xml:space="preserve"> </w:t>
      </w:r>
      <w:r>
        <w:rPr>
          <w:rFonts w:ascii="Calibri" w:hAnsi="Calibri" w:cs="Calibri"/>
          <w:color w:val="000000"/>
          <w:sz w:val="22"/>
          <w:szCs w:val="22"/>
        </w:rPr>
        <w:t>la bonne tenue des registres de santé et de sécurité au travail.</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De plus, conformément à ces dispositions, l’assistant(e)  de prévention est associé (e) aux travaux de la Commission d’hygiène et de sécurité (CHS) et assiste de plein droit à ses réunions avec voix consultative. Il (elle) doit  être informé(e) de tout événement ou décision ayant une incidence sur la santé et la sécurité au travail.</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Il appartient à  l’assistant(e)  de prévention de contribuer à la bonne connaissance des règles d’hygiène et de sécurité par les personnels et à leur bonne application.</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Il (elle) proposera des mesures pratiques et opérationnelles propres à améliorer la prévention des risques professionnels en s’appuyant sur les rapports des inspecteurs chargés de la santé et de la sécurité au travail et/ou du médecin de prévention.</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 xml:space="preserve">D’une façon générale, Il (elle)  recherchera des solutions pratiques en matière d’hygiène, de santé </w:t>
      </w:r>
      <w:r>
        <w:rPr>
          <w:rFonts w:ascii="Calibri" w:hAnsi="Calibri" w:cs="Calibri"/>
          <w:sz w:val="22"/>
          <w:szCs w:val="22"/>
        </w:rPr>
        <w:t>et de sécurité au travail. En ce sens, Il (elle)  contribuera  à l’analyse des causes des accidents de service et de travail et</w:t>
      </w:r>
      <w:r>
        <w:rPr>
          <w:rFonts w:ascii="Calibri" w:hAnsi="Calibri" w:cs="Calibri"/>
          <w:color w:val="000000"/>
          <w:sz w:val="22"/>
          <w:szCs w:val="22"/>
        </w:rPr>
        <w:t xml:space="preserve"> participera, avec les autres acteurs de prévention, à la sensibilisation et à l’information des personnels.</w:t>
      </w:r>
    </w:p>
    <w:p w:rsidR="00EB02A9" w:rsidRDefault="00EB02A9">
      <w:pPr>
        <w:autoSpaceDE w:val="0"/>
        <w:rPr>
          <w:rFonts w:ascii="Calibri" w:eastAsia="Calibri" w:hAnsi="Calibri" w:cs="Calibri"/>
          <w:color w:val="000000"/>
          <w:sz w:val="22"/>
          <w:szCs w:val="22"/>
        </w:rPr>
      </w:pPr>
      <w:r>
        <w:rPr>
          <w:rFonts w:ascii="Calibri" w:hAnsi="Calibri" w:cs="Calibri"/>
          <w:color w:val="000000"/>
          <w:sz w:val="22"/>
          <w:szCs w:val="22"/>
        </w:rPr>
        <w:t>En matière d’évaluation des risques, telle que prévu par le décret n° 2001-1016 du 5 novembre 2001, Il (elle)  sera  associé (e) à la démarche ainsi qu’à l’élaboration du document unique.</w:t>
      </w:r>
    </w:p>
    <w:p w:rsidR="00EB02A9" w:rsidRDefault="00EB02A9">
      <w:pPr>
        <w:autoSpaceDE w:val="0"/>
        <w:rPr>
          <w:rFonts w:ascii="Calibri" w:eastAsia="Calibri" w:hAnsi="Calibri" w:cs="Calibri"/>
          <w:sz w:val="22"/>
          <w:szCs w:val="22"/>
        </w:rPr>
      </w:pPr>
      <w:r>
        <w:rPr>
          <w:rFonts w:ascii="Calibri" w:eastAsia="Calibri" w:hAnsi="Calibri" w:cs="Calibri"/>
          <w:color w:val="000000"/>
          <w:sz w:val="22"/>
          <w:szCs w:val="22"/>
        </w:rPr>
        <w:t>Dans les établissements de formations professionnelles, en collaboration avec le chef d’établissement et le Directeur Délégué aux Formations, il participe à l’élaboration des déclarations de dérogations des lieux de formations.</w:t>
      </w:r>
    </w:p>
    <w:p w:rsidR="00EB02A9" w:rsidRDefault="00EB02A9">
      <w:pPr>
        <w:tabs>
          <w:tab w:val="left" w:pos="0"/>
          <w:tab w:val="left" w:pos="56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778"/>
        <w:jc w:val="both"/>
        <w:rPr>
          <w:rFonts w:ascii="Calibri" w:hAnsi="Calibri" w:cs="Calibri"/>
          <w:b/>
          <w:bCs/>
          <w:iCs/>
          <w:color w:val="000000"/>
          <w:sz w:val="22"/>
          <w:szCs w:val="22"/>
        </w:rPr>
      </w:pPr>
      <w:r>
        <w:rPr>
          <w:rFonts w:ascii="Calibri" w:eastAsia="Calibri" w:hAnsi="Calibri" w:cs="Calibri"/>
          <w:sz w:val="22"/>
          <w:szCs w:val="22"/>
        </w:rPr>
        <w:t xml:space="preserve">              </w:t>
      </w:r>
    </w:p>
    <w:p w:rsidR="00EB02A9" w:rsidRDefault="00EB02A9">
      <w:pPr>
        <w:autoSpaceDE w:val="0"/>
        <w:rPr>
          <w:rFonts w:ascii="Calibri" w:hAnsi="Calibri" w:cs="Calibri"/>
          <w:b/>
          <w:bCs/>
          <w:iCs/>
          <w:color w:val="000000"/>
          <w:sz w:val="22"/>
          <w:szCs w:val="22"/>
        </w:rPr>
      </w:pPr>
    </w:p>
    <w:p w:rsidR="00EB02A9" w:rsidRDefault="00EB02A9">
      <w:pPr>
        <w:autoSpaceDE w:val="0"/>
        <w:rPr>
          <w:rFonts w:ascii="Calibri" w:hAnsi="Calibri" w:cs="Calibri"/>
          <w:b/>
          <w:bCs/>
          <w:iCs/>
          <w:color w:val="000000"/>
          <w:sz w:val="22"/>
          <w:szCs w:val="22"/>
        </w:rPr>
      </w:pPr>
    </w:p>
    <w:p w:rsidR="00EB02A9" w:rsidRDefault="00EB02A9">
      <w:pPr>
        <w:autoSpaceDE w:val="0"/>
        <w:rPr>
          <w:rFonts w:ascii="Calibri" w:hAnsi="Calibri" w:cs="Calibri"/>
          <w:color w:val="000000"/>
          <w:sz w:val="22"/>
          <w:szCs w:val="22"/>
        </w:rPr>
      </w:pPr>
      <w:r>
        <w:rPr>
          <w:rFonts w:ascii="Calibri" w:hAnsi="Calibri" w:cs="Calibri"/>
          <w:b/>
          <w:bCs/>
          <w:iCs/>
          <w:color w:val="000000"/>
          <w:sz w:val="22"/>
          <w:szCs w:val="22"/>
        </w:rPr>
        <w:lastRenderedPageBreak/>
        <w:t>3-La formation</w:t>
      </w:r>
    </w:p>
    <w:p w:rsidR="00EB02A9" w:rsidRDefault="00EB02A9">
      <w:pPr>
        <w:autoSpaceDE w:val="0"/>
      </w:pPr>
      <w:r>
        <w:rPr>
          <w:rFonts w:ascii="Calibri" w:hAnsi="Calibri" w:cs="Calibri"/>
          <w:color w:val="000000"/>
          <w:sz w:val="22"/>
          <w:szCs w:val="22"/>
        </w:rPr>
        <w:t>Conformément à l’article 4-2 du décret précité, l’assistant(e)  de prévention bénéficie d'une formation initiale obligatoire, préalable à sa prise de fonction. Par ailleurs, des sessions de formation continue lui seront annuellement dispensées.</w:t>
      </w:r>
    </w:p>
    <w:p w:rsidR="00EB02A9" w:rsidRDefault="00EB02A9">
      <w:pPr>
        <w:autoSpaceDE w:val="0"/>
      </w:pPr>
    </w:p>
    <w:p w:rsidR="00EB02A9" w:rsidRDefault="00EB02A9">
      <w:pPr>
        <w:autoSpaceDE w:val="0"/>
        <w:rPr>
          <w:rFonts w:ascii="Calibri" w:hAnsi="Calibri" w:cs="Calibri"/>
          <w:color w:val="000000"/>
          <w:sz w:val="22"/>
          <w:szCs w:val="22"/>
        </w:rPr>
      </w:pPr>
      <w:r>
        <w:rPr>
          <w:rFonts w:ascii="Calibri" w:hAnsi="Calibri" w:cs="Calibri"/>
          <w:b/>
          <w:bCs/>
          <w:iCs/>
          <w:color w:val="000000"/>
          <w:sz w:val="22"/>
          <w:szCs w:val="22"/>
        </w:rPr>
        <w:t>4- Le partenariat</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Tout en restant sous l’autorité directe du chef d’établissement,  l’assistant(e)  de prévention informe le conseiller de prévention académique des actions réalisées et exerce notamment une première analyse des risques encourus par les agents.</w:t>
      </w:r>
    </w:p>
    <w:p w:rsidR="00EB02A9" w:rsidRDefault="00EB02A9">
      <w:pPr>
        <w:autoSpaceDE w:val="0"/>
      </w:pPr>
      <w:r>
        <w:rPr>
          <w:rFonts w:ascii="Calibri" w:hAnsi="Calibri" w:cs="Calibri"/>
          <w:color w:val="000000"/>
          <w:sz w:val="22"/>
          <w:szCs w:val="22"/>
        </w:rPr>
        <w:t>L’assistant(e)  de prévention peut solliciter à tout moment le service santé sécurité au travail du rectorat et/ou le médecin de prévention  pour tout conseil ou appui technique.</w:t>
      </w:r>
    </w:p>
    <w:p w:rsidR="00EB02A9" w:rsidRDefault="00EB02A9">
      <w:pPr>
        <w:autoSpaceDE w:val="0"/>
      </w:pPr>
    </w:p>
    <w:p w:rsidR="00EB02A9" w:rsidRDefault="00EB02A9">
      <w:pPr>
        <w:autoSpaceDE w:val="0"/>
        <w:rPr>
          <w:rFonts w:ascii="Calibri" w:hAnsi="Calibri" w:cs="Calibri"/>
          <w:color w:val="000000"/>
          <w:sz w:val="22"/>
          <w:szCs w:val="22"/>
        </w:rPr>
      </w:pPr>
      <w:r>
        <w:rPr>
          <w:rFonts w:ascii="Calibri" w:hAnsi="Calibri" w:cs="Calibri"/>
          <w:b/>
          <w:color w:val="000000"/>
          <w:sz w:val="22"/>
          <w:szCs w:val="22"/>
        </w:rPr>
        <w:t>5-</w:t>
      </w:r>
      <w:r>
        <w:rPr>
          <w:rFonts w:ascii="Calibri" w:hAnsi="Calibri" w:cs="Calibri"/>
          <w:b/>
          <w:bCs/>
          <w:iCs/>
          <w:color w:val="000000"/>
          <w:sz w:val="22"/>
          <w:szCs w:val="22"/>
        </w:rPr>
        <w:t>Les moyens</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Pour l’exercice de cette mission, l’assistant(e)  de prévention  dispose de………………………… (% de la quotité de travail</w:t>
      </w:r>
    </w:p>
    <w:p w:rsidR="00EB02A9" w:rsidRDefault="00EB02A9">
      <w:pPr>
        <w:autoSpaceDE w:val="0"/>
        <w:rPr>
          <w:rFonts w:ascii="Calibri" w:hAnsi="Calibri" w:cs="Calibri"/>
          <w:color w:val="000000"/>
          <w:sz w:val="22"/>
          <w:szCs w:val="22"/>
        </w:rPr>
      </w:pPr>
      <w:r>
        <w:rPr>
          <w:rFonts w:ascii="Calibri" w:hAnsi="Calibri" w:cs="Calibri"/>
          <w:color w:val="000000"/>
          <w:sz w:val="22"/>
          <w:szCs w:val="22"/>
        </w:rPr>
        <w:t xml:space="preserve">de l’agent) - </w:t>
      </w:r>
      <w:r>
        <w:rPr>
          <w:rFonts w:ascii="Calibri" w:hAnsi="Calibri" w:cs="Calibri"/>
          <w:b/>
          <w:i/>
          <w:color w:val="000000"/>
          <w:sz w:val="22"/>
          <w:szCs w:val="22"/>
        </w:rPr>
        <w:t>ce calcul doit correspondre à la disponibilité réelle de l’agent et tenir compte du nombre éventuel de CHS , de la configuration des locaux (locaux isolés ou situés dans une cité scolaire, vétusté, travaux en projet ou en cours), du nombre d'agents, de la spécificité des locaux-</w:t>
      </w:r>
    </w:p>
    <w:p w:rsidR="00EB02A9" w:rsidRDefault="00EB02A9">
      <w:pPr>
        <w:autoSpaceDE w:val="0"/>
        <w:rPr>
          <w:rFonts w:ascii="Calibri" w:hAnsi="Calibri" w:cs="Calibri"/>
          <w:sz w:val="22"/>
          <w:szCs w:val="22"/>
        </w:rPr>
      </w:pPr>
      <w:r>
        <w:rPr>
          <w:rFonts w:ascii="Calibri" w:hAnsi="Calibri" w:cs="Calibri"/>
          <w:color w:val="000000"/>
          <w:sz w:val="22"/>
          <w:szCs w:val="22"/>
        </w:rPr>
        <w:t>Des moyens nécessaires à l'exercice de cette mission lui seront attribués, à savoir :</w:t>
      </w:r>
    </w:p>
    <w:p w:rsidR="00EB02A9" w:rsidRDefault="00EB02A9">
      <w:pPr>
        <w:numPr>
          <w:ilvl w:val="0"/>
          <w:numId w:val="2"/>
        </w:numPr>
        <w:autoSpaceDE w:val="0"/>
        <w:rPr>
          <w:rFonts w:ascii="Calibri" w:hAnsi="Calibri" w:cs="Calibri"/>
          <w:sz w:val="22"/>
          <w:szCs w:val="22"/>
        </w:rPr>
      </w:pPr>
      <w:r>
        <w:rPr>
          <w:rFonts w:ascii="Calibri" w:hAnsi="Calibri" w:cs="Calibri"/>
          <w:sz w:val="22"/>
          <w:szCs w:val="22"/>
        </w:rPr>
        <w:t>un local identifié (éventuellement partagé) ;</w:t>
      </w:r>
    </w:p>
    <w:p w:rsidR="00EB02A9" w:rsidRDefault="00EB02A9">
      <w:pPr>
        <w:numPr>
          <w:ilvl w:val="0"/>
          <w:numId w:val="2"/>
        </w:numPr>
        <w:autoSpaceDE w:val="0"/>
        <w:spacing w:line="240" w:lineRule="atLeast"/>
        <w:jc w:val="both"/>
        <w:rPr>
          <w:rFonts w:ascii="Calibri" w:hAnsi="Calibri" w:cs="Calibri"/>
          <w:sz w:val="22"/>
          <w:szCs w:val="22"/>
        </w:rPr>
      </w:pPr>
      <w:r>
        <w:rPr>
          <w:rFonts w:ascii="Calibri" w:hAnsi="Calibri" w:cs="Calibri"/>
          <w:sz w:val="22"/>
          <w:szCs w:val="22"/>
        </w:rPr>
        <w:t>du matériel nécessaire : notamment l'accès au téléphone, aux photocopies, fax,  micro ordinateur, réseau internet, appareil photographique numérique…</w:t>
      </w:r>
    </w:p>
    <w:p w:rsidR="00EB02A9" w:rsidRDefault="00EB02A9">
      <w:pPr>
        <w:numPr>
          <w:ilvl w:val="0"/>
          <w:numId w:val="2"/>
        </w:numPr>
        <w:autoSpaceDE w:val="0"/>
        <w:spacing w:line="240" w:lineRule="atLeast"/>
        <w:jc w:val="both"/>
        <w:rPr>
          <w:rFonts w:ascii="Calibri" w:hAnsi="Calibri" w:cs="Calibri"/>
          <w:sz w:val="22"/>
          <w:szCs w:val="22"/>
        </w:rPr>
      </w:pPr>
      <w:r>
        <w:rPr>
          <w:rFonts w:ascii="Calibri" w:hAnsi="Calibri" w:cs="Calibri"/>
          <w:sz w:val="22"/>
          <w:szCs w:val="22"/>
        </w:rPr>
        <w:t>une documentation comportant au moins :</w:t>
      </w:r>
    </w:p>
    <w:p w:rsidR="00EB02A9" w:rsidRDefault="00EB02A9">
      <w:pPr>
        <w:tabs>
          <w:tab w:val="left" w:pos="0"/>
          <w:tab w:val="left" w:pos="720"/>
          <w:tab w:val="left" w:pos="1440"/>
          <w:tab w:val="left" w:pos="2160"/>
        </w:tabs>
        <w:autoSpaceDE w:val="0"/>
        <w:spacing w:line="240" w:lineRule="atLeast"/>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*un accès libre au recueil des lois et règlements (RLR), aux codes du travail, de l’environnement, de la santé publique…. (livre, CD, internet)</w:t>
      </w:r>
    </w:p>
    <w:p w:rsidR="00EB02A9" w:rsidRDefault="00EB02A9">
      <w:pPr>
        <w:tabs>
          <w:tab w:val="left" w:pos="0"/>
          <w:tab w:val="left" w:pos="576"/>
          <w:tab w:val="left" w:pos="720"/>
          <w:tab w:val="left" w:pos="1440"/>
          <w:tab w:val="left" w:pos="2160"/>
        </w:tabs>
        <w:autoSpaceDE w:val="0"/>
        <w:spacing w:line="240" w:lineRule="atLeast"/>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un abonnement à une revue spécialisée (Travail et Sécurité, INRS)</w:t>
      </w:r>
    </w:p>
    <w:p w:rsidR="00EB02A9" w:rsidRDefault="00EB02A9">
      <w:pPr>
        <w:tabs>
          <w:tab w:val="left" w:pos="0"/>
          <w:tab w:val="left" w:pos="56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8"/>
        <w:jc w:val="both"/>
      </w:pPr>
      <w:r>
        <w:rPr>
          <w:rFonts w:ascii="Calibri" w:hAnsi="Calibri" w:cs="Calibri"/>
          <w:sz w:val="22"/>
          <w:szCs w:val="22"/>
        </w:rPr>
        <w:t>-     Pour les tâches de secrétariat, il (elle) peut se faire aider par Mme ou M.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425"/>
      </w:pP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425"/>
        <w:rPr>
          <w:rFonts w:ascii="Calibri" w:hAnsi="Calibri" w:cs="Calibri"/>
          <w:sz w:val="22"/>
          <w:szCs w:val="22"/>
        </w:rPr>
      </w:pPr>
      <w:r>
        <w:rPr>
          <w:rFonts w:ascii="Calibri" w:hAnsi="Calibri" w:cs="Calibri"/>
          <w:b/>
          <w:sz w:val="22"/>
          <w:szCs w:val="22"/>
        </w:rPr>
        <w:tab/>
        <w:t>6- Bilan :</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2"/>
          <w:szCs w:val="22"/>
        </w:rPr>
      </w:pPr>
      <w:r>
        <w:rPr>
          <w:rFonts w:ascii="Calibri" w:hAnsi="Calibri" w:cs="Calibri"/>
          <w:sz w:val="22"/>
          <w:szCs w:val="22"/>
        </w:rPr>
        <w:t xml:space="preserve">Dans le cadre de sa mission et au moins une fois par an, </w:t>
      </w:r>
      <w:r>
        <w:rPr>
          <w:rFonts w:ascii="Calibri" w:hAnsi="Calibri" w:cs="Calibri"/>
          <w:color w:val="000000"/>
          <w:sz w:val="22"/>
          <w:szCs w:val="22"/>
        </w:rPr>
        <w:t xml:space="preserve">l’assistant(e)  de prévention  </w:t>
      </w:r>
      <w:r>
        <w:rPr>
          <w:rFonts w:ascii="Calibri" w:hAnsi="Calibri" w:cs="Calibri"/>
          <w:sz w:val="22"/>
          <w:szCs w:val="22"/>
        </w:rPr>
        <w:t>rend compte au chef d’établissement ou à la personne déléguée :</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 xml:space="preserve">des actions réalisées, </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des anomalies constatées en matière d’hygiène et de sécurité</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pP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t>de ses propositions et observations.</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pP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b/>
          <w:bCs/>
          <w:sz w:val="22"/>
          <w:szCs w:val="22"/>
        </w:rPr>
        <w:tab/>
        <w:t>7- Limites de la mission</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t>L’assistant de prévention n’a pas de pouvoir de décision ou de contrôle ; il n’a pas de pouvoir hiérarchique sur les agents.</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t xml:space="preserve">L’assistant de prévention ne fait qu’observer, conseiller et proposer des mesures de prévention au chef d’établissement. </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t xml:space="preserve">L’assistant de prévention n’est pas le responsable hygiène et sécurité de l’établissement. </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t>La désignation d’un Assistant de prévention n’exonère en rien le personnel d’encadrement de l’établissement de sa responsabilité de mise en œuvre des règles d’hygiène et de sécurité, ni la surveillance du respect de celles-ci.</w:t>
      </w:r>
    </w:p>
    <w:p w:rsidR="00EB02A9" w:rsidRDefault="00EB02A9">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432"/>
        <w:rPr>
          <w:rFonts w:ascii="Calibri" w:hAnsi="Calibri" w:cs="Calibri"/>
          <w:sz w:val="22"/>
          <w:szCs w:val="22"/>
        </w:rPr>
      </w:pPr>
      <w:r>
        <w:rPr>
          <w:rFonts w:ascii="Calibri" w:hAnsi="Calibri" w:cs="Calibri"/>
          <w:sz w:val="22"/>
          <w:szCs w:val="22"/>
        </w:rPr>
        <w:tab/>
      </w:r>
      <w:r>
        <w:rPr>
          <w:rFonts w:ascii="Calibri" w:hAnsi="Calibri" w:cs="Calibri"/>
          <w:b/>
          <w:bCs/>
          <w:sz w:val="22"/>
          <w:szCs w:val="22"/>
        </w:rPr>
        <w:t xml:space="preserve">L’assistant de prévention est soumis à l’obligation de discrétion professionnelle pour les faits et documents dont il a connaissance en cette qualité. </w:t>
      </w:r>
    </w:p>
    <w:p w:rsidR="00EB02A9" w:rsidRDefault="00EB02A9" w:rsidP="00E85361">
      <w:pPr>
        <w:tabs>
          <w:tab w:val="left" w:pos="0"/>
          <w:tab w:val="left" w:pos="567"/>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480" w:lineRule="atLeast"/>
        <w:rPr>
          <w:rFonts w:ascii="Calibri" w:hAnsi="Calibri" w:cs="Calibri"/>
          <w:sz w:val="22"/>
          <w:szCs w:val="22"/>
        </w:rPr>
      </w:pPr>
      <w:r>
        <w:rPr>
          <w:rFonts w:ascii="Calibri" w:hAnsi="Calibri" w:cs="Calibri"/>
          <w:sz w:val="22"/>
          <w:szCs w:val="22"/>
        </w:rPr>
        <w:t>Fait à: ____________________________</w:t>
      </w:r>
      <w:r w:rsidR="00E85361">
        <w:rPr>
          <w:rFonts w:ascii="Calibri" w:hAnsi="Calibri" w:cs="Calibri"/>
          <w:sz w:val="22"/>
          <w:szCs w:val="22"/>
        </w:rPr>
        <w:t xml:space="preserve">                                         </w:t>
      </w:r>
      <w:r>
        <w:rPr>
          <w:rFonts w:ascii="Calibri" w:hAnsi="Calibri" w:cs="Calibri"/>
          <w:sz w:val="22"/>
          <w:szCs w:val="22"/>
        </w:rPr>
        <w:t>Le: __________________</w:t>
      </w:r>
    </w:p>
    <w:p w:rsidR="00EB02A9" w:rsidRDefault="00EB02A9">
      <w:pPr>
        <w:tabs>
          <w:tab w:val="left" w:pos="0"/>
          <w:tab w:val="left" w:pos="567"/>
          <w:tab w:val="left" w:pos="1584"/>
          <w:tab w:val="left" w:pos="3888"/>
          <w:tab w:val="left" w:pos="6768"/>
          <w:tab w:val="left" w:pos="7776"/>
        </w:tabs>
        <w:spacing w:line="480" w:lineRule="atLeast"/>
        <w:rPr>
          <w:rFonts w:ascii="Calibri" w:eastAsia="Calibri" w:hAnsi="Calibri" w:cs="Calibri"/>
          <w:sz w:val="22"/>
          <w:szCs w:val="22"/>
        </w:rPr>
      </w:pPr>
      <w:r>
        <w:rPr>
          <w:rFonts w:ascii="Calibri" w:hAnsi="Calibri" w:cs="Calibri"/>
          <w:sz w:val="22"/>
          <w:szCs w:val="22"/>
        </w:rPr>
        <w:tab/>
        <w:t>Visa de L’assistant(e) de prévention</w:t>
      </w:r>
      <w:r>
        <w:rPr>
          <w:rFonts w:ascii="Calibri" w:hAnsi="Calibri" w:cs="Calibri"/>
          <w:sz w:val="22"/>
          <w:szCs w:val="22"/>
        </w:rPr>
        <w:tab/>
        <w:t xml:space="preserve">                                                                          Le Chef d’établissement,</w:t>
      </w:r>
    </w:p>
    <w:p w:rsidR="00EB02A9" w:rsidRDefault="00EB02A9">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Calibri" w:hAnsi="Calibri" w:cs="Arial"/>
          <w:b/>
          <w:sz w:val="20"/>
          <w:szCs w:val="22"/>
          <w:u w:val="single"/>
        </w:rPr>
      </w:pPr>
      <w:r>
        <w:rPr>
          <w:rFonts w:ascii="Calibri" w:eastAsia="Calibri" w:hAnsi="Calibri" w:cs="Calibri"/>
          <w:sz w:val="22"/>
          <w:szCs w:val="22"/>
        </w:rPr>
        <w:t xml:space="preserve">                         </w:t>
      </w:r>
      <w:r>
        <w:rPr>
          <w:rFonts w:ascii="Calibri" w:hAnsi="Calibri" w:cs="Calibri"/>
          <w:sz w:val="22"/>
          <w:szCs w:val="22"/>
        </w:rPr>
        <w:t>Prénom-NOM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Prénom-NOM</w:t>
      </w:r>
    </w:p>
    <w:p w:rsidR="00EB02A9" w:rsidRDefault="00EB02A9">
      <w:pPr>
        <w:autoSpaceDE w:val="0"/>
        <w:rPr>
          <w:rFonts w:ascii="Calibri" w:hAnsi="Calibri" w:cs="Arial"/>
          <w:b/>
          <w:sz w:val="20"/>
          <w:szCs w:val="22"/>
          <w:u w:val="single"/>
        </w:rPr>
      </w:pPr>
    </w:p>
    <w:p w:rsidR="00EB02A9" w:rsidRDefault="00EB02A9">
      <w:pPr>
        <w:autoSpaceDE w:val="0"/>
        <w:rPr>
          <w:rFonts w:cs="Arial"/>
          <w:sz w:val="20"/>
        </w:rPr>
      </w:pPr>
    </w:p>
    <w:p w:rsidR="00E85361" w:rsidRDefault="00E85361">
      <w:pPr>
        <w:autoSpaceDE w:val="0"/>
        <w:rPr>
          <w:rFonts w:cs="Arial"/>
          <w:sz w:val="20"/>
        </w:rPr>
      </w:pPr>
    </w:p>
    <w:p w:rsidR="00E85361" w:rsidRDefault="00E85361">
      <w:pPr>
        <w:autoSpaceDE w:val="0"/>
        <w:rPr>
          <w:rFonts w:cs="Arial"/>
          <w:sz w:val="20"/>
        </w:rPr>
      </w:pPr>
    </w:p>
    <w:p w:rsidR="00EB02A9" w:rsidRDefault="00EB02A9">
      <w:pPr>
        <w:autoSpaceDE w:val="0"/>
        <w:rPr>
          <w:rFonts w:cs="Arial"/>
          <w:sz w:val="20"/>
        </w:rPr>
      </w:pPr>
    </w:p>
    <w:p w:rsidR="00EB02A9" w:rsidRDefault="00EB02A9">
      <w:pPr>
        <w:autoSpaceDE w:val="0"/>
        <w:rPr>
          <w:rFonts w:cs="Arial"/>
          <w:sz w:val="20"/>
        </w:rPr>
      </w:pPr>
    </w:p>
    <w:p w:rsidR="00EB02A9" w:rsidRDefault="00EB02A9">
      <w:pPr>
        <w:autoSpaceDE w:val="0"/>
        <w:rPr>
          <w:rFonts w:cs="Arial"/>
          <w:sz w:val="20"/>
        </w:rPr>
      </w:pPr>
      <w:r>
        <w:rPr>
          <w:rFonts w:cs="Arial"/>
          <w:sz w:val="20"/>
        </w:rPr>
        <w:t xml:space="preserve">Copie de cette lettre de cadrage : </w:t>
      </w:r>
    </w:p>
    <w:p w:rsidR="00EB02A9" w:rsidRDefault="00EB02A9">
      <w:pPr>
        <w:autoSpaceDE w:val="0"/>
        <w:rPr>
          <w:rFonts w:cs="Arial"/>
          <w:sz w:val="20"/>
        </w:rPr>
      </w:pPr>
      <w:r>
        <w:rPr>
          <w:rFonts w:cs="Arial"/>
          <w:sz w:val="20"/>
        </w:rPr>
        <w:t xml:space="preserve">- Conseiller de Prévention Académique (version dématérialisée) : conseiller.prevention2nddegre@ac-reunion.fr </w:t>
      </w:r>
    </w:p>
    <w:p w:rsidR="00EB02A9" w:rsidRDefault="00EB02A9">
      <w:pPr>
        <w:autoSpaceDE w:val="0"/>
        <w:rPr>
          <w:rFonts w:cs="Arial"/>
          <w:sz w:val="20"/>
        </w:rPr>
      </w:pPr>
      <w:r>
        <w:rPr>
          <w:rFonts w:cs="Arial"/>
          <w:sz w:val="20"/>
        </w:rPr>
        <w:t xml:space="preserve">- Président de la collectivité territoriale (le cas échéant) </w:t>
      </w:r>
    </w:p>
    <w:p w:rsidR="00EB02A9" w:rsidRDefault="00EB02A9">
      <w:pPr>
        <w:autoSpaceDE w:val="0"/>
        <w:rPr>
          <w:rFonts w:cs="Arial"/>
          <w:sz w:val="20"/>
        </w:rPr>
      </w:pPr>
      <w:r>
        <w:rPr>
          <w:rFonts w:cs="Arial"/>
          <w:sz w:val="20"/>
        </w:rPr>
        <w:t>- Gestionnaire</w:t>
      </w:r>
    </w:p>
    <w:p w:rsidR="00EB02A9" w:rsidRDefault="00EB02A9">
      <w:pPr>
        <w:rPr>
          <w:rFonts w:cs="Arial"/>
          <w:sz w:val="20"/>
        </w:rPr>
      </w:pPr>
      <w:r>
        <w:rPr>
          <w:rFonts w:cs="Arial"/>
          <w:sz w:val="20"/>
        </w:rPr>
        <w:t>- Assistant de prévention</w:t>
      </w:r>
    </w:p>
    <w:p w:rsidR="00EB02A9" w:rsidRPr="00E85361" w:rsidRDefault="00EB02A9" w:rsidP="00E85361">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center"/>
        <w:rPr>
          <w:sz w:val="22"/>
        </w:rPr>
      </w:pPr>
      <w:r w:rsidRPr="00E85361">
        <w:rPr>
          <w:rFonts w:ascii="Calibri" w:hAnsi="Calibri" w:cs="Calibri"/>
          <w:b/>
          <w:sz w:val="20"/>
          <w:szCs w:val="22"/>
        </w:rPr>
        <w:t>Note importante : cette lettre de cadrage doit obligatoirement être adaptée à la situation particulière de l’établissement et renouvelée au moins à chaque rentrée scolaire.</w:t>
      </w:r>
    </w:p>
    <w:sectPr w:rsidR="00EB02A9" w:rsidRPr="00E85361">
      <w:pgSz w:w="11906" w:h="16838"/>
      <w:pgMar w:top="284" w:right="567" w:bottom="284" w:left="567"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shelf Symbol 4">
    <w:altName w:val="Symbol"/>
    <w:charset w:val="02"/>
    <w:family w:val="swiss"/>
    <w:pitch w:val="variable"/>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 Futura Heavy">
    <w:charset w:val="00"/>
    <w:family w:val="auto"/>
    <w:pitch w:val="default"/>
  </w:font>
  <w:font w:name="SymbolMT">
    <w:altName w:val="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778" w:hanging="360"/>
      </w:pPr>
      <w:rPr>
        <w:rFonts w:ascii="Arial" w:hAnsi="Arial" w:cs="Bookshelf Symbol 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61"/>
    <w:rsid w:val="00463EDA"/>
    <w:rsid w:val="008A766F"/>
    <w:rsid w:val="00E85361"/>
    <w:rsid w:val="00EB0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919056-4FA7-4C28-9055-B55DD5E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Titre1">
    <w:name w:val="heading 1"/>
    <w:basedOn w:val="Normal"/>
    <w:next w:val="Normal"/>
    <w:qFormat/>
    <w:pPr>
      <w:keepNext/>
      <w:numPr>
        <w:numId w:val="1"/>
      </w:numPr>
      <w:outlineLvl w:val="0"/>
    </w:pPr>
    <w:rPr>
      <w:rFonts w:ascii="Arial" w:hAnsi="Arial" w:cs="Arial"/>
      <w:b/>
      <w:sz w:val="20"/>
    </w:rPr>
  </w:style>
  <w:style w:type="paragraph" w:styleId="Titre2">
    <w:name w:val="heading 2"/>
    <w:basedOn w:val="Normal"/>
    <w:next w:val="Normal"/>
    <w:qFormat/>
    <w:pPr>
      <w:keepNext/>
      <w:numPr>
        <w:ilvl w:val="1"/>
        <w:numId w:val="1"/>
      </w:numPr>
      <w:outlineLvl w:val="1"/>
    </w:pPr>
    <w:rPr>
      <w:rFonts w:ascii="Lucida Console" w:hAnsi="Lucida Console" w:cs="Lucida Console"/>
      <w:b/>
      <w:sz w:val="32"/>
    </w:rPr>
  </w:style>
  <w:style w:type="paragraph" w:styleId="Titre3">
    <w:name w:val="heading 3"/>
    <w:basedOn w:val="Normal"/>
    <w:next w:val="Normal"/>
    <w:qFormat/>
    <w:pPr>
      <w:keepNext/>
      <w:numPr>
        <w:ilvl w:val="2"/>
        <w:numId w:val="1"/>
      </w:numPr>
      <w:jc w:val="center"/>
      <w:outlineLvl w:val="2"/>
    </w:pPr>
    <w:rPr>
      <w:rFonts w:ascii="Lucida Console" w:hAnsi="Lucida Console" w:cs="Lucida Console"/>
      <w:sz w:val="28"/>
    </w:rPr>
  </w:style>
  <w:style w:type="paragraph" w:styleId="Titre4">
    <w:name w:val="heading 4"/>
    <w:basedOn w:val="Normal"/>
    <w:next w:val="Normal"/>
    <w:qFormat/>
    <w:pPr>
      <w:keepNext/>
      <w:numPr>
        <w:ilvl w:val="3"/>
        <w:numId w:val="1"/>
      </w:numPr>
      <w:jc w:val="center"/>
      <w:outlineLvl w:val="3"/>
    </w:pPr>
    <w:rPr>
      <w:rFonts w:ascii="Arial" w:hAnsi="Arial" w:cs="Arial"/>
      <w:b/>
      <w:sz w:val="32"/>
    </w:rPr>
  </w:style>
  <w:style w:type="paragraph" w:styleId="Titre5">
    <w:name w:val="heading 5"/>
    <w:basedOn w:val="Normal"/>
    <w:next w:val="Normal"/>
    <w:qFormat/>
    <w:pPr>
      <w:keepNext/>
      <w:numPr>
        <w:ilvl w:val="4"/>
        <w:numId w:val="1"/>
      </w:numPr>
      <w:jc w:val="right"/>
      <w:outlineLvl w:val="4"/>
    </w:pPr>
    <w:rPr>
      <w:rFonts w:ascii="Arial" w:hAnsi="Arial" w:cs="Arial"/>
      <w:b/>
      <w:sz w:val="22"/>
    </w:rPr>
  </w:style>
  <w:style w:type="paragraph" w:styleId="Titre6">
    <w:name w:val="heading 6"/>
    <w:basedOn w:val="Normal"/>
    <w:next w:val="Normal"/>
    <w:qFormat/>
    <w:pPr>
      <w:keepNext/>
      <w:numPr>
        <w:ilvl w:val="5"/>
        <w:numId w:val="1"/>
      </w:numPr>
      <w:jc w:val="center"/>
      <w:outlineLvl w:val="5"/>
    </w:pPr>
    <w:rPr>
      <w:rFonts w:ascii="Arial" w:hAnsi="Arial" w:cs="Arial"/>
      <w:b/>
      <w:sz w:val="18"/>
    </w:rPr>
  </w:style>
  <w:style w:type="paragraph" w:styleId="Titre7">
    <w:name w:val="heading 7"/>
    <w:basedOn w:val="Normal"/>
    <w:next w:val="Normal"/>
    <w:qFormat/>
    <w:pPr>
      <w:keepNext/>
      <w:numPr>
        <w:ilvl w:val="6"/>
        <w:numId w:val="1"/>
      </w:numPr>
      <w:jc w:val="center"/>
      <w:outlineLvl w:val="6"/>
    </w:pPr>
    <w:rPr>
      <w:rFonts w:ascii="Arial" w:hAnsi="Arial" w:cs="Arial"/>
      <w:b/>
      <w:caps/>
      <w:sz w:val="22"/>
    </w:rPr>
  </w:style>
  <w:style w:type="paragraph" w:styleId="Titre8">
    <w:name w:val="heading 8"/>
    <w:basedOn w:val="Normal"/>
    <w:next w:val="Normal"/>
    <w:qFormat/>
    <w:pPr>
      <w:keepNext/>
      <w:numPr>
        <w:ilvl w:val="7"/>
        <w:numId w:val="1"/>
      </w:numPr>
      <w:jc w:val="center"/>
      <w:outlineLvl w:val="7"/>
    </w:pPr>
    <w:rPr>
      <w:rFonts w:ascii="Arial" w:hAnsi="Arial" w:cs="Arial"/>
      <w:b/>
      <w:caps/>
    </w:rPr>
  </w:style>
  <w:style w:type="paragraph" w:styleId="Titre9">
    <w:name w:val="heading 9"/>
    <w:basedOn w:val="Normal"/>
    <w:next w:val="Normal"/>
    <w:qFormat/>
    <w:pPr>
      <w:keepNext/>
      <w:numPr>
        <w:ilvl w:val="8"/>
        <w:numId w:val="1"/>
      </w:numPr>
      <w:jc w:val="center"/>
      <w:outlineLvl w:val="8"/>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Bookshelf Symbol 4"/>
    </w:rPr>
  </w:style>
  <w:style w:type="character" w:customStyle="1" w:styleId="Policepardfaut2">
    <w:name w:val="Police par défaut2"/>
  </w:style>
  <w:style w:type="character" w:customStyle="1" w:styleId="WW8Num3z0">
    <w:name w:val="WW8Num3z0"/>
    <w:rPr>
      <w:rFonts w:ascii="Arial" w:eastAsia="Times New Roman" w:hAnsi="Arial" w:cs="Aria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Bookshelf Symbol 3" w:hAnsi="Bookshelf Symbol 3" w:cs="Bookshelf Symbol 3"/>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styleId="Lienhypertextesuivivisit">
    <w:name w:val="FollowedHyperlink"/>
    <w:basedOn w:val="Policepardfaut1"/>
    <w:rPr>
      <w:color w:val="800080"/>
      <w:u w:val="single"/>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sz w:val="16"/>
    </w:r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Cs w:val="24"/>
    </w:rPr>
  </w:style>
  <w:style w:type="paragraph" w:customStyle="1" w:styleId="Index">
    <w:name w:val="Index"/>
    <w:basedOn w:val="Normal"/>
    <w:pPr>
      <w:suppressLineNumbers/>
    </w:pPr>
    <w:rPr>
      <w:rFonts w:ascii="Liberation Sans" w:hAnsi="Liberation San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sz w:val="28"/>
    </w:rPr>
  </w:style>
  <w:style w:type="paragraph" w:customStyle="1" w:styleId="Corpsdetexte31">
    <w:name w:val="Corps de texte 31"/>
    <w:basedOn w:val="Normal"/>
    <w:pPr>
      <w:jc w:val="center"/>
    </w:pPr>
    <w:rPr>
      <w:b/>
      <w:sz w:val="32"/>
    </w:rPr>
  </w:style>
  <w:style w:type="paragraph" w:styleId="Retraitcorpsdetexte">
    <w:name w:val="Body Text Indent"/>
    <w:basedOn w:val="Normal"/>
    <w:pPr>
      <w:ind w:firstLine="708"/>
      <w:jc w:val="both"/>
    </w:pPr>
    <w:rPr>
      <w:rFonts w:ascii="Arial" w:hAnsi="Arial" w:cs="Arial"/>
      <w:sz w:val="18"/>
    </w:rPr>
  </w:style>
  <w:style w:type="paragraph" w:customStyle="1" w:styleId="09Texte">
    <w:name w:val="09Texte"/>
    <w:basedOn w:val="Normal"/>
    <w:pPr>
      <w:spacing w:line="200" w:lineRule="exact"/>
      <w:jc w:val="both"/>
    </w:pPr>
    <w:rPr>
      <w:color w:val="000000"/>
      <w:spacing w:val="-5"/>
      <w:sz w:val="18"/>
      <w:lang w:val="en-US"/>
    </w:rPr>
  </w:style>
  <w:style w:type="paragraph" w:customStyle="1" w:styleId="36CapMaigre">
    <w:name w:val="36CapMaigre"/>
    <w:basedOn w:val="Normal"/>
    <w:pPr>
      <w:spacing w:before="113" w:line="200" w:lineRule="exact"/>
      <w:jc w:val="both"/>
    </w:pPr>
    <w:rPr>
      <w:rFonts w:ascii="H Futura Heavy" w:hAnsi="H Futura Heavy" w:cs="H Futura Heavy"/>
      <w:caps/>
      <w:color w:val="000000"/>
      <w:spacing w:val="-5"/>
      <w:sz w:val="18"/>
      <w:lang w:val="en-US"/>
    </w:rPr>
  </w:style>
  <w:style w:type="paragraph" w:customStyle="1" w:styleId="Normalcentr1">
    <w:name w:val="Normal centré1"/>
    <w:basedOn w:val="Normal"/>
    <w:pPr>
      <w:tabs>
        <w:tab w:val="left" w:pos="0"/>
        <w:tab w:val="left" w:pos="567"/>
        <w:tab w:val="left" w:pos="1584"/>
        <w:tab w:val="left" w:pos="3888"/>
        <w:tab w:val="left" w:pos="5670"/>
        <w:tab w:val="left" w:pos="7488"/>
      </w:tabs>
      <w:spacing w:line="480" w:lineRule="atLeast"/>
      <w:ind w:left="1418" w:right="850"/>
      <w:jc w:val="both"/>
    </w:pPr>
    <w:rPr>
      <w:rFonts w:ascii="Arial" w:hAnsi="Arial" w:cs="Arial"/>
      <w:sz w:val="20"/>
    </w:rPr>
  </w:style>
  <w:style w:type="paragraph" w:customStyle="1" w:styleId="Retraitcorpsdetexte21">
    <w:name w:val="Retrait corps de texte 21"/>
    <w:basedOn w:val="Normal"/>
    <w:pP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1418"/>
    </w:pPr>
    <w:rPr>
      <w:rFonts w:ascii="Arial" w:hAnsi="Arial" w:cs="Arial"/>
      <w:sz w:val="20"/>
    </w:rPr>
  </w:style>
  <w:style w:type="paragraph" w:customStyle="1" w:styleId="Retraitcorpsdetexte31">
    <w:name w:val="Retrait corps de texte 31"/>
    <w:basedOn w:val="Normal"/>
    <w:pPr>
      <w:pBdr>
        <w:top w:val="single" w:sz="4" w:space="1" w:color="000000"/>
        <w:left w:val="single" w:sz="4" w:space="4" w:color="000000"/>
        <w:bottom w:val="single" w:sz="4" w:space="1" w:color="000000"/>
        <w:right w:val="single" w:sz="4" w:space="4" w:color="000000"/>
      </w:pBdr>
      <w:tabs>
        <w:tab w:val="left" w:pos="0"/>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18"/>
      <w:jc w:val="center"/>
    </w:pPr>
    <w:rPr>
      <w:rFonts w:ascii="Arial" w:hAnsi="Arial" w:cs="Arial"/>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YT</dc:creator>
  <cp:keywords/>
  <dc:description/>
  <cp:lastModifiedBy>Richard Micard</cp:lastModifiedBy>
  <cp:revision>2</cp:revision>
  <cp:lastPrinted>2003-03-12T06:04:00Z</cp:lastPrinted>
  <dcterms:created xsi:type="dcterms:W3CDTF">2018-08-21T05:16:00Z</dcterms:created>
  <dcterms:modified xsi:type="dcterms:W3CDTF">2018-08-21T05:16:00Z</dcterms:modified>
</cp:coreProperties>
</file>